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EB4" w:rsidRPr="00D07EF5" w:rsidRDefault="00584DE0" w:rsidP="00E47E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ИНФОРМАЦИЯ</w:t>
      </w:r>
      <w:r>
        <w:rPr>
          <w:rFonts w:ascii="Times New Roman" w:hAnsi="Times New Roman" w:cs="Times New Roman"/>
          <w:sz w:val="28"/>
          <w:szCs w:val="28"/>
        </w:rPr>
        <w:br/>
      </w:r>
      <w:r w:rsidR="00C83F43">
        <w:rPr>
          <w:rFonts w:ascii="Times New Roman" w:hAnsi="Times New Roman" w:cs="Times New Roman"/>
          <w:sz w:val="28"/>
          <w:szCs w:val="28"/>
        </w:rPr>
        <w:t xml:space="preserve">о выполнении </w:t>
      </w:r>
      <w:r w:rsidR="00E47EB4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E47EB4" w:rsidRPr="00D07EF5">
        <w:rPr>
          <w:rFonts w:ascii="Times New Roman" w:hAnsi="Times New Roman" w:cs="Times New Roman"/>
          <w:sz w:val="28"/>
          <w:szCs w:val="28"/>
        </w:rPr>
        <w:t>работы Министерства финансов Свердловской области по противодействию коррупции на 2016</w:t>
      </w:r>
      <w:r w:rsidR="00E47EB4" w:rsidRPr="00B549FD">
        <w:rPr>
          <w:rFonts w:ascii="Times New Roman" w:hAnsi="Times New Roman" w:cs="Times New Roman"/>
          <w:sz w:val="28"/>
          <w:szCs w:val="28"/>
        </w:rPr>
        <w:t>–</w:t>
      </w:r>
      <w:r w:rsidR="00E47EB4" w:rsidRPr="00D07EF5">
        <w:rPr>
          <w:rFonts w:ascii="Times New Roman" w:hAnsi="Times New Roman" w:cs="Times New Roman"/>
          <w:sz w:val="28"/>
          <w:szCs w:val="28"/>
        </w:rPr>
        <w:t>2017 годы</w:t>
      </w:r>
      <w:r w:rsidR="00C83F43">
        <w:rPr>
          <w:rFonts w:ascii="Times New Roman" w:hAnsi="Times New Roman" w:cs="Times New Roman"/>
          <w:sz w:val="28"/>
          <w:szCs w:val="28"/>
        </w:rPr>
        <w:t>, утвержденного приказом Министерства финансов Свердловской области</w:t>
      </w:r>
      <w:r w:rsidR="00E47EB4" w:rsidRPr="00D07EF5">
        <w:rPr>
          <w:rFonts w:ascii="Times New Roman" w:hAnsi="Times New Roman" w:cs="Times New Roman"/>
          <w:sz w:val="28"/>
          <w:szCs w:val="28"/>
        </w:rPr>
        <w:t xml:space="preserve"> </w:t>
      </w:r>
      <w:r w:rsidR="00C83F43">
        <w:rPr>
          <w:rFonts w:ascii="Times New Roman" w:hAnsi="Times New Roman" w:cs="Times New Roman"/>
          <w:sz w:val="28"/>
          <w:szCs w:val="28"/>
        </w:rPr>
        <w:t>от 25.01.2016 № 23</w:t>
      </w:r>
    </w:p>
    <w:p w:rsidR="00E47EB4" w:rsidRDefault="00E47EB4" w:rsidP="00E47EB4">
      <w:pPr>
        <w:pStyle w:val="ConsPlusNormal"/>
        <w:jc w:val="both"/>
        <w:rPr>
          <w:szCs w:val="28"/>
        </w:rPr>
      </w:pPr>
    </w:p>
    <w:p w:rsidR="00E47EB4" w:rsidRPr="00FF0DDE" w:rsidRDefault="00E47EB4" w:rsidP="00E47EB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отчетный период </w:t>
      </w:r>
      <w:r w:rsidR="009E19C1">
        <w:rPr>
          <w:b/>
          <w:sz w:val="28"/>
          <w:szCs w:val="28"/>
        </w:rPr>
        <w:t>9</w:t>
      </w:r>
      <w:r w:rsidR="00D3050F">
        <w:rPr>
          <w:b/>
          <w:sz w:val="28"/>
          <w:szCs w:val="28"/>
        </w:rPr>
        <w:t xml:space="preserve"> месяц</w:t>
      </w:r>
      <w:r w:rsidR="00E8285B">
        <w:rPr>
          <w:b/>
          <w:sz w:val="28"/>
          <w:szCs w:val="28"/>
        </w:rPr>
        <w:t>ев</w:t>
      </w:r>
      <w:r w:rsidR="00D305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</w:t>
      </w:r>
      <w:r w:rsidR="00D3050F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  <w:r w:rsidR="00D3050F">
        <w:rPr>
          <w:b/>
          <w:sz w:val="28"/>
          <w:szCs w:val="28"/>
        </w:rPr>
        <w:t>а</w:t>
      </w:r>
    </w:p>
    <w:p w:rsidR="0053461C" w:rsidRPr="00105E3A" w:rsidRDefault="0053461C" w:rsidP="00137C0B">
      <w:pPr>
        <w:ind w:firstLine="709"/>
        <w:jc w:val="center"/>
        <w:rPr>
          <w:b/>
          <w:i/>
          <w:spacing w:val="-4"/>
          <w:sz w:val="10"/>
          <w:szCs w:val="10"/>
        </w:rPr>
      </w:pPr>
    </w:p>
    <w:tbl>
      <w:tblPr>
        <w:tblStyle w:val="af1"/>
        <w:tblW w:w="15134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0631"/>
      </w:tblGrid>
      <w:tr w:rsidR="00584DE0" w:rsidTr="00494864">
        <w:tc>
          <w:tcPr>
            <w:tcW w:w="534" w:type="dxa"/>
          </w:tcPr>
          <w:p w:rsidR="00584DE0" w:rsidRDefault="00584DE0" w:rsidP="00F261A6">
            <w:pPr>
              <w:pStyle w:val="ConsTitle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№</w:t>
            </w:r>
          </w:p>
          <w:p w:rsidR="00584DE0" w:rsidRDefault="00584DE0" w:rsidP="00E47EB4">
            <w:pPr>
              <w:ind w:right="-108"/>
              <w:jc w:val="center"/>
              <w:rPr>
                <w:b/>
                <w:i/>
                <w:spacing w:val="-4"/>
                <w:sz w:val="28"/>
                <w:szCs w:val="28"/>
              </w:rPr>
            </w:pPr>
            <w:r>
              <w:rPr>
                <w:sz w:val="24"/>
                <w:szCs w:val="24"/>
              </w:rPr>
              <w:t>п</w:t>
            </w:r>
            <w:r w:rsidRPr="00D977BF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3969" w:type="dxa"/>
          </w:tcPr>
          <w:p w:rsidR="00584DE0" w:rsidRDefault="00584DE0" w:rsidP="00F261A6">
            <w:pPr>
              <w:jc w:val="center"/>
              <w:rPr>
                <w:b/>
                <w:i/>
                <w:spacing w:val="-4"/>
                <w:sz w:val="28"/>
                <w:szCs w:val="28"/>
              </w:rPr>
            </w:pPr>
            <w:r>
              <w:rPr>
                <w:sz w:val="24"/>
                <w:szCs w:val="24"/>
              </w:rPr>
              <w:t>Наименование м</w:t>
            </w:r>
            <w:r w:rsidRPr="00103D32">
              <w:rPr>
                <w:sz w:val="24"/>
                <w:szCs w:val="24"/>
              </w:rPr>
              <w:t>ероприятия</w:t>
            </w:r>
            <w:r>
              <w:rPr>
                <w:sz w:val="24"/>
                <w:szCs w:val="24"/>
              </w:rPr>
              <w:t xml:space="preserve"> Плана</w:t>
            </w:r>
          </w:p>
        </w:tc>
        <w:tc>
          <w:tcPr>
            <w:tcW w:w="10631" w:type="dxa"/>
          </w:tcPr>
          <w:p w:rsidR="00584DE0" w:rsidRDefault="00584DE0" w:rsidP="00F261A6">
            <w:pPr>
              <w:pStyle w:val="ConsTitle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Информация о реализации мероприятия</w:t>
            </w:r>
          </w:p>
          <w:p w:rsidR="00584DE0" w:rsidRDefault="00584DE0" w:rsidP="00F261A6">
            <w:pPr>
              <w:jc w:val="center"/>
              <w:rPr>
                <w:b/>
                <w:i/>
                <w:spacing w:val="-4"/>
                <w:sz w:val="28"/>
                <w:szCs w:val="28"/>
              </w:rPr>
            </w:pPr>
            <w:r>
              <w:rPr>
                <w:sz w:val="24"/>
                <w:szCs w:val="24"/>
              </w:rPr>
              <w:t>(проведенная работа)</w:t>
            </w:r>
          </w:p>
        </w:tc>
      </w:tr>
    </w:tbl>
    <w:p w:rsidR="000173E6" w:rsidRPr="000173E6" w:rsidRDefault="000173E6" w:rsidP="00137C0B">
      <w:pPr>
        <w:ind w:firstLine="709"/>
        <w:jc w:val="center"/>
        <w:rPr>
          <w:b/>
          <w:i/>
          <w:spacing w:val="-4"/>
          <w:sz w:val="2"/>
          <w:szCs w:val="2"/>
        </w:rPr>
      </w:pPr>
    </w:p>
    <w:tbl>
      <w:tblPr>
        <w:tblStyle w:val="af1"/>
        <w:tblW w:w="15134" w:type="dxa"/>
        <w:tblLook w:val="04A0" w:firstRow="1" w:lastRow="0" w:firstColumn="1" w:lastColumn="0" w:noHBand="0" w:noVBand="1"/>
      </w:tblPr>
      <w:tblGrid>
        <w:gridCol w:w="534"/>
        <w:gridCol w:w="3969"/>
        <w:gridCol w:w="10631"/>
      </w:tblGrid>
      <w:tr w:rsidR="00584DE0" w:rsidRPr="00C86ECF" w:rsidTr="00494864">
        <w:trPr>
          <w:tblHeader/>
        </w:trPr>
        <w:tc>
          <w:tcPr>
            <w:tcW w:w="534" w:type="dxa"/>
          </w:tcPr>
          <w:p w:rsidR="00584DE0" w:rsidRPr="00C86ECF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6ECF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84DE0" w:rsidRPr="00C86ECF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6ECF">
              <w:rPr>
                <w:sz w:val="24"/>
                <w:szCs w:val="24"/>
              </w:rPr>
              <w:t>2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ind w:firstLine="219"/>
              <w:jc w:val="center"/>
              <w:rPr>
                <w:spacing w:val="-4"/>
                <w:sz w:val="24"/>
                <w:szCs w:val="24"/>
              </w:rPr>
            </w:pPr>
            <w:r w:rsidRPr="0046430F">
              <w:rPr>
                <w:spacing w:val="-4"/>
                <w:sz w:val="24"/>
                <w:szCs w:val="24"/>
              </w:rPr>
              <w:t>3</w:t>
            </w:r>
          </w:p>
        </w:tc>
      </w:tr>
      <w:tr w:rsidR="00494864" w:rsidTr="00494864">
        <w:tc>
          <w:tcPr>
            <w:tcW w:w="15134" w:type="dxa"/>
            <w:gridSpan w:val="3"/>
          </w:tcPr>
          <w:p w:rsidR="00494864" w:rsidRPr="0046430F" w:rsidRDefault="00494864" w:rsidP="00F7560B">
            <w:pPr>
              <w:ind w:firstLine="219"/>
              <w:jc w:val="center"/>
              <w:rPr>
                <w:spacing w:val="-4"/>
                <w:sz w:val="24"/>
                <w:szCs w:val="24"/>
              </w:rPr>
            </w:pPr>
            <w:r w:rsidRPr="0046430F">
              <w:rPr>
                <w:b/>
                <w:sz w:val="24"/>
                <w:szCs w:val="24"/>
              </w:rPr>
              <w:t>1. Повышение эффективности механизмов урегулирования конфликта интересов, обеспечение соблюдения государственными гражданскими служащими Министерства финансов Свердловской области ограничений,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584DE0" w:rsidRPr="00263F57" w:rsidRDefault="00584DE0" w:rsidP="00413C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Обеспечение функционирования комиссии Министерства финансов Свердловской области по соблюдению требований к служебному поведению государственных гражданских служащих Свердловской области и урегулированию конфликта интересов (далее – комиссия по урегулированию конфликта интересов)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tabs>
                <w:tab w:val="left" w:pos="790"/>
              </w:tabs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Функционирование комиссии по урегулированию конфликта интересов обеспечено в соответствие с Положением о комиссии Министерства финансов Свердловской области по соблюдению требований к служебному поведению государственных гражданских служащих Свердловской области и урегулированию конфликта интересов, утвержденным приказом Министерства финансов Свердловской области от 09.08.2013 № 393.</w:t>
            </w:r>
          </w:p>
          <w:p w:rsidR="00584DE0" w:rsidRPr="0046430F" w:rsidRDefault="00584DE0" w:rsidP="0046430F">
            <w:pPr>
              <w:tabs>
                <w:tab w:val="left" w:pos="790"/>
              </w:tabs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 xml:space="preserve">В </w:t>
            </w:r>
            <w:r w:rsidRPr="0046430F">
              <w:rPr>
                <w:bCs/>
                <w:sz w:val="24"/>
                <w:szCs w:val="24"/>
              </w:rPr>
              <w:t xml:space="preserve">целях активизации участия гражданских служащих Министерства финансов Свердловской области (далее – Министерство) в работе </w:t>
            </w:r>
            <w:r w:rsidRPr="0046430F">
              <w:rPr>
                <w:sz w:val="24"/>
                <w:szCs w:val="24"/>
              </w:rPr>
              <w:t>комиссии по урегулированию конфликта интересов проведена ротация члена комиссии (приказ Министерства от 25.05.2017 № 189).</w:t>
            </w:r>
          </w:p>
          <w:p w:rsidR="00584DE0" w:rsidRPr="0046430F" w:rsidRDefault="00584DE0" w:rsidP="0046430F">
            <w:pPr>
              <w:tabs>
                <w:tab w:val="left" w:pos="-142"/>
                <w:tab w:val="left" w:pos="426"/>
                <w:tab w:val="left" w:pos="1134"/>
              </w:tabs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Проведено 2 заседания комиссии (протоколы от 25.05.2017 № 1 и</w:t>
            </w:r>
            <w:r w:rsidR="00EE260C">
              <w:rPr>
                <w:sz w:val="24"/>
                <w:szCs w:val="24"/>
              </w:rPr>
              <w:t xml:space="preserve"> </w:t>
            </w:r>
            <w:r w:rsidRPr="0046430F">
              <w:rPr>
                <w:sz w:val="24"/>
                <w:szCs w:val="24"/>
              </w:rPr>
              <w:t xml:space="preserve">от 21.09.2017 № 2), на котором: </w:t>
            </w:r>
          </w:p>
          <w:p w:rsidR="00584DE0" w:rsidRPr="0046430F" w:rsidRDefault="00584DE0" w:rsidP="0046430F">
            <w:pPr>
              <w:pStyle w:val="a8"/>
              <w:tabs>
                <w:tab w:val="left" w:pos="-142"/>
                <w:tab w:val="left" w:pos="426"/>
                <w:tab w:val="left" w:pos="1134"/>
              </w:tabs>
              <w:ind w:left="0"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1) приняты к сведению 15 поступивших уведомлений работодателей о заключении трудовых договоров с бывшими гражданскими служащими Министерства, по которым не требуется дача согласия комиссии;</w:t>
            </w:r>
          </w:p>
          <w:p w:rsidR="00584DE0" w:rsidRPr="0046430F" w:rsidRDefault="00584DE0" w:rsidP="0046430F">
            <w:pPr>
              <w:tabs>
                <w:tab w:val="left" w:pos="-142"/>
                <w:tab w:val="left" w:pos="426"/>
                <w:tab w:val="left" w:pos="1134"/>
              </w:tabs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 xml:space="preserve">2) рассмотрено предложение об актуализации Перечня функций Министерства, при реализации которых наиболее вероятно возникновение коррупции. Комиссией принято решение дополнить названный перечень функцией осуществления контроля, предусмотренного </w:t>
            </w:r>
            <w:hyperlink r:id="rId9" w:history="1">
              <w:r w:rsidRPr="0046430F">
                <w:rPr>
                  <w:color w:val="0000FF"/>
                  <w:sz w:val="24"/>
                  <w:szCs w:val="24"/>
                </w:rPr>
                <w:t>частью 5 статьи 99</w:t>
              </w:r>
            </w:hyperlink>
            <w:r w:rsidRPr="0046430F">
              <w:rPr>
                <w:sz w:val="24"/>
                <w:szCs w:val="24"/>
              </w:rPr>
      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584DE0" w:rsidRPr="0046430F" w:rsidRDefault="00584DE0" w:rsidP="0046430F">
            <w:pPr>
              <w:tabs>
                <w:tab w:val="left" w:pos="1134"/>
              </w:tabs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3) рассмотрены материалы проверок достоверности и полноты сведений о доходах, об имуществе и обязательствах имущественного характера, представленных государственными гражданскими служащими Свердловской области. В отношении 3 гражданских служащих Комиссией установлено, что представленные ими сведения о доходах своих супруги (супруга) за 2016 год являются неполными. С учетом характера допущенных нарушений комиссией рекомендовано применить к гражданским служащим меры юридической ответственности в виде замечания.</w:t>
            </w:r>
          </w:p>
          <w:p w:rsidR="00584DE0" w:rsidRPr="0046430F" w:rsidRDefault="00584DE0" w:rsidP="0046430F">
            <w:pPr>
              <w:tabs>
                <w:tab w:val="left" w:pos="1134"/>
              </w:tabs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lastRenderedPageBreak/>
              <w:t>В отношении 1 гражданского служащего Комиссией установлены факты представления гражданским служащим при поступлении на государственную гражданскую службу Свердловской области недостоверных сведений о своих доходах и об имуществе супруга. С учетом характера допущенного нарушения комиссией рекомендовано не применять к гражданскому служащему меру юридической ответственности, указать на недопустимость нарушения законодательства о противодействии коррупции.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Организация проведения в порядке, предусмотренном нормативными правовыми актами Российской Федерации и Свердловской области, проверок по случаям несоблюдения государственными гражданскими служащими Министерства финансов Свердловской области (далее – гражданские служащие) запретов и неисполнения обязанностей, установленных в целях противодействия коррупции, нарушения ограничений, касающихся получения подарков, и порядка сдачи подарков, а также применение соответствующих мер юридической ответственности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pStyle w:val="ConsPlusNormal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Не было выявлено достаточной информации, являющейся основанием для проведения проверок соблюдения гражданскими служащими требований к служебному поведению в соответствии с Указом Губернатора Свердловской области от 30.10.2009 № 968-УГ.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Организация приема сведений о доходах, расходах, об имуществе и обязательствах имущественного характера, представляемых гражданскими служащими. Обеспечение контроля за своевременностью представления указанных сведений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pStyle w:val="ConsPlusNormal"/>
              <w:ind w:firstLine="21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6430F">
              <w:rPr>
                <w:sz w:val="24"/>
                <w:szCs w:val="24"/>
              </w:rPr>
              <w:t xml:space="preserve">С 9 января по 28 апреля 2017 года в отделе государственной гражданской службы и кадров Министерства организован прием сведений о доходах, расходах, об имуществе и обязательствах имущественного характера, представляемых государственными гражданскими служащими, замещающими на 31.12.2016 должности согласно </w:t>
            </w:r>
            <w:hyperlink r:id="rId10" w:history="1">
              <w:r w:rsidRPr="0046430F">
                <w:rPr>
                  <w:bCs/>
                  <w:sz w:val="24"/>
                  <w:szCs w:val="24"/>
                </w:rPr>
                <w:t>Перечню</w:t>
              </w:r>
            </w:hyperlink>
            <w:r w:rsidRPr="0046430F">
              <w:rPr>
                <w:bCs/>
                <w:sz w:val="24"/>
                <w:szCs w:val="24"/>
              </w:rPr>
              <w:t xml:space="preserve"> должностей государственной гражданской службы Свердловской области в </w:t>
            </w:r>
            <w:r w:rsidRPr="0046430F">
              <w:rPr>
                <w:sz w:val="24"/>
                <w:szCs w:val="24"/>
              </w:rPr>
              <w:t xml:space="preserve">Министерстве финансов </w:t>
            </w:r>
            <w:r w:rsidRPr="0046430F">
              <w:rPr>
                <w:bCs/>
                <w:sz w:val="24"/>
                <w:szCs w:val="24"/>
              </w:rPr>
              <w:t xml:space="preserve">Свердловской области, при замещении которых государственные гражданские служащие Свердловской области обязаны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утвержденному приказом Министерства </w:t>
            </w:r>
            <w:r w:rsidR="00494864">
              <w:rPr>
                <w:bCs/>
                <w:sz w:val="24"/>
                <w:szCs w:val="24"/>
              </w:rPr>
              <w:br/>
            </w:r>
            <w:r w:rsidRPr="0046430F">
              <w:rPr>
                <w:bCs/>
                <w:sz w:val="24"/>
                <w:szCs w:val="24"/>
              </w:rPr>
              <w:t xml:space="preserve">от 27.07.2015 № 280 (далее – </w:t>
            </w:r>
            <w:r w:rsidRPr="0046430F">
              <w:rPr>
                <w:sz w:val="24"/>
                <w:szCs w:val="24"/>
              </w:rPr>
              <w:t>Перечень)</w:t>
            </w:r>
            <w:r w:rsidRPr="0046430F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584DE0" w:rsidRPr="0046430F" w:rsidRDefault="00584DE0" w:rsidP="0046430F">
            <w:pPr>
              <w:pStyle w:val="ConsPlusNormal"/>
              <w:ind w:firstLine="219"/>
              <w:jc w:val="both"/>
              <w:rPr>
                <w:color w:val="FF0000"/>
                <w:sz w:val="24"/>
                <w:szCs w:val="24"/>
              </w:rPr>
            </w:pPr>
            <w:r w:rsidRPr="0046430F">
              <w:rPr>
                <w:color w:val="000000" w:themeColor="text1"/>
                <w:sz w:val="24"/>
                <w:szCs w:val="24"/>
              </w:rPr>
              <w:lastRenderedPageBreak/>
              <w:t>Обеспечен контроль за своевременностью представления гражданскими служащими указанных сведений</w:t>
            </w:r>
            <w:r w:rsidRPr="0046430F">
              <w:rPr>
                <w:sz w:val="24"/>
                <w:szCs w:val="24"/>
              </w:rPr>
              <w:t>. На 31.12.2016 фактическая численность служащих, замещавших должности, включенные в Перечень, составила 204 чел., из них 196 служащих своевременно представили сведения о доходах, 8 бывших служащих, уволенных в период декларационной кампании, не представили сведения о доходах.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969" w:type="dxa"/>
          </w:tcPr>
          <w:p w:rsidR="00584DE0" w:rsidRPr="00263F57" w:rsidRDefault="00584DE0" w:rsidP="000435E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Подготовка к опубликованию сведений о доходах, расходах, об имуществе и обязательствах имущественного характера на официальном сайте Министерства финансов Свердловской области и обеспечение размещения указанных сведений на официальном сайте Министерства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 xml:space="preserve">Сведения о доходах, расходах, об имуществе и обязательствах имущественного характера государственных гражданских служащих Министерства и членов их семей за 2016 год размещены в установленный срок и в требуемом объеме на официальном сайте Министерства по адресу: </w:t>
            </w:r>
            <w:hyperlink r:id="rId11" w:history="1">
              <w:r w:rsidRPr="0046430F">
                <w:rPr>
                  <w:rStyle w:val="af"/>
                  <w:sz w:val="24"/>
                  <w:szCs w:val="24"/>
                </w:rPr>
                <w:t>http://minfin.midural.ru/article/show/id/1008</w:t>
              </w:r>
            </w:hyperlink>
            <w:r w:rsidRPr="0046430F">
              <w:rPr>
                <w:sz w:val="24"/>
                <w:szCs w:val="24"/>
              </w:rPr>
              <w:t>, также на сайте Министерства установлена ссылка на адрес официального сайта Правительства Свердловской области (</w:t>
            </w:r>
            <w:hyperlink r:id="rId12" w:history="1">
              <w:r w:rsidRPr="0046430F">
                <w:rPr>
                  <w:rStyle w:val="af"/>
                  <w:sz w:val="24"/>
                  <w:szCs w:val="24"/>
                </w:rPr>
                <w:t>http://www.midural.ru/corruption/100749/100750</w:t>
              </w:r>
            </w:hyperlink>
            <w:r w:rsidRPr="0046430F">
              <w:rPr>
                <w:rStyle w:val="af"/>
                <w:sz w:val="24"/>
                <w:szCs w:val="24"/>
              </w:rPr>
              <w:t>)</w:t>
            </w:r>
            <w:r w:rsidRPr="0046430F">
              <w:rPr>
                <w:sz w:val="24"/>
                <w:szCs w:val="24"/>
              </w:rPr>
              <w:t>, на котором размещены сведения о доходах, расходах, об имуществе и обязательствах имущественного характера Заместителей Министра финансов Свердловской области и членов их семей.</w:t>
            </w:r>
          </w:p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Анализ сведений о доходах, расходах об имуществе и обязательствах имущественного характера, представленных гражданскими служащими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color w:val="FF0000"/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При приеме справок о доходах, расходах, об имуществе и обязательствах имущественного характера осуществлялся контроль за правильностью и полнотой заполнения и предварительный анализ представленных сведений.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Проведение проверки достоверности и полноты сведений о доходах, расходах, об имуществе и обязательствах имущественного характера, представляемых гражданскими служащими</w:t>
            </w:r>
          </w:p>
        </w:tc>
        <w:tc>
          <w:tcPr>
            <w:tcW w:w="10631" w:type="dxa"/>
          </w:tcPr>
          <w:p w:rsidR="00584DE0" w:rsidRPr="0046430F" w:rsidRDefault="00584DE0" w:rsidP="00EE260C">
            <w:pPr>
              <w:ind w:firstLine="219"/>
              <w:jc w:val="both"/>
              <w:rPr>
                <w:color w:val="FF0000"/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 xml:space="preserve">В соответствии с Указом Губернатора Свердловской области от 30.10.2009 № 968-УГ организовано проведение 12 проверок достоверности и полноты сведений о доходах, об имуществе и обязательствах имущественного характера, из них на конец отчетного периода 2 проверки не завершены, 1 проверка прекращена в связи с увольнением гражданского служащего, по результатам 9 проверок установлено представление недостоверных или неполных сведений о доходах или об имуществе в отношении 2 граждан, представивших сведения при поступлении на государственную гражданскую службу Свердловской области, и 6 гражданских служащих, представивших сведения за 2016 год. 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 xml:space="preserve">Мониторинг исполнения гражданскими служащими установленного порядка сообщения о получении подарка в связи с их должностным положением или исполнением ими служебных (должностных) обязанностей, о </w:t>
            </w:r>
            <w:r w:rsidRPr="00263F57">
              <w:rPr>
                <w:sz w:val="24"/>
                <w:szCs w:val="24"/>
              </w:rPr>
              <w:lastRenderedPageBreak/>
              <w:t>сдаче и оценке подарка, реализации (выкупа) и зачислении в доход областного бюджета средств, вырученных от его реализации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pStyle w:val="a3"/>
              <w:tabs>
                <w:tab w:val="left" w:pos="426"/>
                <w:tab w:val="left" w:pos="813"/>
                <w:tab w:val="left" w:pos="1560"/>
              </w:tabs>
              <w:ind w:firstLine="219"/>
              <w:jc w:val="both"/>
              <w:rPr>
                <w:bCs/>
                <w:sz w:val="24"/>
                <w:szCs w:val="24"/>
              </w:rPr>
            </w:pPr>
            <w:r w:rsidRPr="0046430F">
              <w:rPr>
                <w:bCs/>
                <w:sz w:val="24"/>
                <w:szCs w:val="24"/>
              </w:rPr>
              <w:lastRenderedPageBreak/>
              <w:t xml:space="preserve">Гражданские служащие обязаны сообщать о получении подарка </w:t>
            </w:r>
            <w:r w:rsidRPr="0046430F">
              <w:rPr>
                <w:sz w:val="24"/>
                <w:szCs w:val="24"/>
              </w:rPr>
              <w:t xml:space="preserve">в связи с их должностным положением или исполнением ими служебных (должностных) обязанностей в соответствии с Положением </w:t>
            </w:r>
            <w:r w:rsidRPr="0046430F">
              <w:rPr>
                <w:bCs/>
                <w:sz w:val="24"/>
                <w:szCs w:val="24"/>
              </w:rPr>
              <w:t>об уведомлении государственными гражданскими служащими Свердловской области в Министерстве финансов Свердловской области о получении подарка в связи с их должностным положением или исполнением ими служебных (должностных) обязанностей, порядке сдачи и оценки подарка, реализации (выкупа) и зачисления средств, вырученных от его реализации, утвержденным</w:t>
            </w:r>
            <w:r w:rsidRPr="0046430F">
              <w:rPr>
                <w:sz w:val="24"/>
                <w:szCs w:val="24"/>
              </w:rPr>
              <w:t xml:space="preserve"> приказом Министерства от 03.04.2014 № 178.</w:t>
            </w:r>
          </w:p>
          <w:p w:rsidR="00584DE0" w:rsidRPr="0046430F" w:rsidRDefault="00584DE0" w:rsidP="0046430F">
            <w:pPr>
              <w:pStyle w:val="a3"/>
              <w:tabs>
                <w:tab w:val="left" w:pos="426"/>
                <w:tab w:val="left" w:pos="813"/>
                <w:tab w:val="left" w:pos="1560"/>
              </w:tabs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bCs/>
                <w:sz w:val="24"/>
                <w:szCs w:val="24"/>
              </w:rPr>
              <w:lastRenderedPageBreak/>
              <w:t xml:space="preserve">Уведомления от гражданских служащих о получении подарка в связи с должностным положением или исполнением служебных обязанностей, в связи с протокольными мероприятиями, служебными командировками и другими официальными мероприятиями не поступали, также не было выявлено фактов получения таких подарков. 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Мониторинг исполнения гражданскими служащими обязанности по представлению сведений о доходах, расходах, об имуществе и обязательствах имущественного характера</w:t>
            </w:r>
          </w:p>
        </w:tc>
        <w:tc>
          <w:tcPr>
            <w:tcW w:w="10631" w:type="dxa"/>
          </w:tcPr>
          <w:p w:rsidR="00584DE0" w:rsidRPr="0046430F" w:rsidRDefault="00584DE0" w:rsidP="001D7AFB">
            <w:pPr>
              <w:autoSpaceDE w:val="0"/>
              <w:autoSpaceDN w:val="0"/>
              <w:adjustRightInd w:val="0"/>
              <w:ind w:firstLine="219"/>
              <w:jc w:val="both"/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 состоянию на 30.04.2017 всеми гражданскими служащими исполнена обязанность по представлению </w:t>
            </w:r>
            <w:r w:rsidRPr="0046430F">
              <w:rPr>
                <w:bCs/>
                <w:sz w:val="24"/>
                <w:szCs w:val="24"/>
              </w:rPr>
              <w:t>сведени</w:t>
            </w:r>
            <w:r>
              <w:rPr>
                <w:bCs/>
                <w:sz w:val="24"/>
                <w:szCs w:val="24"/>
              </w:rPr>
              <w:t>й</w:t>
            </w:r>
            <w:r w:rsidRPr="0046430F">
              <w:rPr>
                <w:bCs/>
                <w:sz w:val="24"/>
                <w:szCs w:val="24"/>
              </w:rPr>
              <w:t xml:space="preserve">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9.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Осуществление контроля исполнения гражданскими служащими обязанности по предварительному уведомлению представителя нанимателя о выполнении иной оплачиваемой работы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pStyle w:val="a8"/>
              <w:tabs>
                <w:tab w:val="left" w:pos="96"/>
              </w:tabs>
              <w:ind w:left="0"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По результатам контроля выполнение гражданскими служащими иной оплачиваемой работы в отсутствие уведомления представителя нанимателя или несвоевременного уведомления не установлено.</w:t>
            </w:r>
          </w:p>
          <w:p w:rsidR="00584DE0" w:rsidRPr="0046430F" w:rsidRDefault="00584DE0" w:rsidP="0046430F">
            <w:pPr>
              <w:pStyle w:val="a8"/>
              <w:tabs>
                <w:tab w:val="left" w:pos="96"/>
              </w:tabs>
              <w:ind w:left="0"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 xml:space="preserve">Гражданские служащие уведомляют представителя нанимателя о выполнении иной оплачиваемой работы в соответствии с </w:t>
            </w:r>
            <w:r w:rsidRPr="0046430F">
              <w:rPr>
                <w:bCs/>
                <w:sz w:val="24"/>
                <w:szCs w:val="24"/>
              </w:rPr>
              <w:t>Порядком предварительного уведомления представителя нанимателя о выполнении иной оплачиваемой работы государственными гражданскими служащими Свердловской области, замещающими должности государственной гражданской службы Свердловской области в Министерстве финансов Свердловской области, утвержденным</w:t>
            </w:r>
            <w:r w:rsidRPr="0046430F">
              <w:rPr>
                <w:sz w:val="24"/>
                <w:szCs w:val="24"/>
              </w:rPr>
              <w:t xml:space="preserve"> приказом Министерства от 24.09.2015 № 368. </w:t>
            </w:r>
          </w:p>
          <w:p w:rsidR="00584DE0" w:rsidRPr="0046430F" w:rsidRDefault="00584DE0" w:rsidP="0046430F">
            <w:pPr>
              <w:tabs>
                <w:tab w:val="left" w:pos="1134"/>
              </w:tabs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Зарегистрировано 7 уведомлений, направленных гражданскими служащими представителю нанимателя до начала выполнения работы. Возможность возникновения конфликта интересов при выполнении данных работ отсутствует.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Организация работы по рассмотрению уведомлений гражданских служащих о факте обращения в целях склонения к совершению коррупционных правонарушений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Согласно приказу Министерства от 17.06.2013 № 267 «</w:t>
            </w:r>
            <w:r w:rsidRPr="0046430F">
              <w:rPr>
                <w:spacing w:val="-6"/>
                <w:sz w:val="24"/>
                <w:szCs w:val="24"/>
              </w:rPr>
              <w:t xml:space="preserve">Об утверждении Положения об уведомлении представителя нанимателя о фактах обращения в целях склонения к совершению коррупционных правонарушений государственных гражданских служащих Свердловской области, замещающих должности государственной гражданской службы Свердловской области в Министерстве финансов Свердловской области» </w:t>
            </w:r>
            <w:r w:rsidRPr="0046430F">
              <w:rPr>
                <w:sz w:val="24"/>
                <w:szCs w:val="24"/>
              </w:rPr>
              <w:t>организован прием, регистрация уведомлений о факте обращения в целях склонения к совершению коррупционных правонарушений и проверка таких сведений, а также направление материалов в органы прокуратуры или иные государственные органы.</w:t>
            </w:r>
          </w:p>
          <w:p w:rsidR="00584DE0" w:rsidRPr="0046430F" w:rsidRDefault="00584DE0" w:rsidP="0046430F">
            <w:pPr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За отчетный период отсутствуют уведомления гражданских служащих о факте обращения к ним в целях склонения к совершению коррупционных правонарушений.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11.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 xml:space="preserve">Анализ случаев возникновения конфликта интересов, одной из сторон которого являются </w:t>
            </w:r>
            <w:r w:rsidRPr="00263F57">
              <w:rPr>
                <w:sz w:val="24"/>
                <w:szCs w:val="24"/>
              </w:rPr>
              <w:lastRenderedPageBreak/>
              <w:t>гражданские служащие, осуществление мер по предотвращению и урегулированию конфликта интересов, а также применение мер юридической ответственности, предусмотренных законодательством Российской Федерации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tabs>
                <w:tab w:val="left" w:pos="1134"/>
              </w:tabs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lastRenderedPageBreak/>
              <w:t xml:space="preserve">Порядок уведомления представителя нанимателя государственными гражданскими служащими Свердловской области, замещающими должности в Министерстве финансов Свердловской области, о возникновении личной заинтересованности при исполнении должностных обязанностей, которая </w:t>
            </w:r>
            <w:r w:rsidRPr="0046430F">
              <w:rPr>
                <w:sz w:val="24"/>
                <w:szCs w:val="24"/>
              </w:rPr>
              <w:lastRenderedPageBreak/>
              <w:t xml:space="preserve">приводит или может привести к конфликту интересов, утвержден приказом Министерства от 20.02.2016 № 62. </w:t>
            </w:r>
          </w:p>
          <w:p w:rsidR="00584DE0" w:rsidRPr="0046430F" w:rsidRDefault="00584DE0" w:rsidP="0046430F">
            <w:pPr>
              <w:tabs>
                <w:tab w:val="left" w:pos="1134"/>
              </w:tabs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 xml:space="preserve">В отчетный период уведомления о личной заинтересованности не поступали, также не были выявлены случаи возникновения конфликта интересов на гражданской службе. 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Организация правового просвещения гражданских служащих по противодействию коррупции (по вопросам соблюдения требований и положений антикоррупционного законодательства Российской Федерации, ответственности за нарушение указанных требований, в том числе об установлении наказания за получение и дачу взятки, посредничество во взяточничестве в виде штрафов, кратных сумме взятки, об увольнении в связи с утратой доверия, а также изменений антикоррупционного законодательства)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widowControl w:val="0"/>
              <w:tabs>
                <w:tab w:val="left" w:pos="13183"/>
              </w:tabs>
              <w:overflowPunct w:val="0"/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 xml:space="preserve">В отчетный период: </w:t>
            </w:r>
          </w:p>
          <w:p w:rsidR="00584DE0" w:rsidRPr="0046430F" w:rsidRDefault="00584DE0" w:rsidP="0046430F">
            <w:pPr>
              <w:widowControl w:val="0"/>
              <w:tabs>
                <w:tab w:val="left" w:pos="13183"/>
              </w:tabs>
              <w:overflowPunct w:val="0"/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 xml:space="preserve">1) проведено информирование принятых гражданских служащих по вопросам противодействия коррупции, вручены соответствующие памятки (21 служащему); </w:t>
            </w:r>
          </w:p>
          <w:p w:rsidR="00584DE0" w:rsidRPr="0046430F" w:rsidRDefault="00584DE0" w:rsidP="0046430F">
            <w:pPr>
              <w:widowControl w:val="0"/>
              <w:tabs>
                <w:tab w:val="left" w:pos="13183"/>
              </w:tabs>
              <w:overflowPunct w:val="0"/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2) увольняющимся гражданским служащим, замещавшим должности, предусмотренные Перечнем, утвержденным приказом Министерства №</w:t>
            </w:r>
            <w:r w:rsidRPr="0046430F">
              <w:rPr>
                <w:sz w:val="24"/>
                <w:szCs w:val="24"/>
                <w:lang w:val="en-US"/>
              </w:rPr>
              <w:t> </w:t>
            </w:r>
            <w:r w:rsidRPr="0046430F">
              <w:rPr>
                <w:sz w:val="24"/>
                <w:szCs w:val="24"/>
              </w:rPr>
              <w:t xml:space="preserve">280, разъяснено о налагаемых ограничениях и обязанностях при заключении ими трудового или гражданско-правового договора, а также вручены соответствующие памятки (19 служащим); </w:t>
            </w:r>
          </w:p>
          <w:p w:rsidR="00584DE0" w:rsidRPr="0046430F" w:rsidRDefault="00584DE0" w:rsidP="0046430F">
            <w:pPr>
              <w:widowControl w:val="0"/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3)  03.03.2017 Заместителем Министра финансов Свердловской области А.П. Медведевым проведен семинар-совещание с гражданскими служащими, обязанными представлять сведения о доходах, по вопросам представления таких сведений и заполнения соответствующей формы справки. До гражданских служащих были доведены:</w:t>
            </w:r>
          </w:p>
          <w:p w:rsidR="00584DE0" w:rsidRPr="0046430F" w:rsidRDefault="00584DE0" w:rsidP="0046430F">
            <w:pPr>
              <w:pStyle w:val="a3"/>
              <w:widowControl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результаты проверок достоверности и полноты сведений о доходах, об имуществе и обязательствах имущественного характера, представленных гражданскими служащими Министерства в 2016 и 2015 году;</w:t>
            </w:r>
          </w:p>
          <w:p w:rsidR="00584DE0" w:rsidRPr="0046430F" w:rsidRDefault="00584DE0" w:rsidP="0046430F">
            <w:pPr>
              <w:pStyle w:val="a3"/>
              <w:widowControl w:val="0"/>
              <w:tabs>
                <w:tab w:val="left" w:pos="284"/>
                <w:tab w:val="left" w:pos="672"/>
                <w:tab w:val="left" w:pos="813"/>
                <w:tab w:val="left" w:pos="1134"/>
              </w:tabs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критерии привлечения к ответственности за коррупционные правонарушения;</w:t>
            </w:r>
          </w:p>
          <w:p w:rsidR="00584DE0" w:rsidRPr="0046430F" w:rsidRDefault="00584DE0" w:rsidP="0046430F">
            <w:pPr>
              <w:pStyle w:val="a3"/>
              <w:widowControl w:val="0"/>
              <w:tabs>
                <w:tab w:val="left" w:pos="284"/>
                <w:tab w:val="left" w:pos="672"/>
                <w:tab w:val="left" w:pos="813"/>
                <w:tab w:val="left" w:pos="1134"/>
              </w:tabs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обзор проблемных вопросов, возникающих при заполнении служащими справок и наиболее характерные недостатки.</w:t>
            </w:r>
          </w:p>
          <w:p w:rsidR="00584DE0" w:rsidRPr="0046430F" w:rsidRDefault="00584DE0" w:rsidP="0046430F">
            <w:pPr>
              <w:widowControl w:val="0"/>
              <w:tabs>
                <w:tab w:val="left" w:pos="13183"/>
              </w:tabs>
              <w:overflowPunct w:val="0"/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Служащим направлены Методические рекомендации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2017 году (за отчетный период 2016 года), даны разъяснения по вопросу отражения в справке денежных выплат, касающихся возмещения расходов, по завершении декларационной кампании служащим напомнили о праве представить уточненные сведения о доходах в случае обнаружения ошибки;</w:t>
            </w:r>
          </w:p>
          <w:p w:rsidR="00584DE0" w:rsidRPr="0046430F" w:rsidRDefault="00584DE0" w:rsidP="0046430F">
            <w:pPr>
              <w:widowControl w:val="0"/>
              <w:tabs>
                <w:tab w:val="left" w:pos="13183"/>
              </w:tabs>
              <w:overflowPunct w:val="0"/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 xml:space="preserve">4) проведена разъяснительная работа по представлению гражданскими служащими сведений о размещении информации в </w:t>
            </w:r>
            <w:r>
              <w:rPr>
                <w:sz w:val="24"/>
                <w:szCs w:val="24"/>
              </w:rPr>
              <w:t xml:space="preserve">информационно-телекоммуникационной </w:t>
            </w:r>
            <w:r w:rsidRPr="0046430F">
              <w:rPr>
                <w:sz w:val="24"/>
                <w:szCs w:val="24"/>
              </w:rPr>
              <w:t xml:space="preserve">сети </w:t>
            </w:r>
            <w:r>
              <w:rPr>
                <w:sz w:val="24"/>
                <w:szCs w:val="24"/>
              </w:rPr>
              <w:t>«И</w:t>
            </w:r>
            <w:r w:rsidRPr="0046430F">
              <w:rPr>
                <w:sz w:val="24"/>
                <w:szCs w:val="24"/>
              </w:rPr>
              <w:t>нтернет</w:t>
            </w:r>
            <w:r>
              <w:rPr>
                <w:sz w:val="24"/>
                <w:szCs w:val="24"/>
              </w:rPr>
              <w:t>»</w:t>
            </w:r>
            <w:r w:rsidRPr="0046430F">
              <w:rPr>
                <w:sz w:val="24"/>
                <w:szCs w:val="24"/>
              </w:rPr>
              <w:t>;</w:t>
            </w:r>
          </w:p>
          <w:p w:rsidR="00584DE0" w:rsidRPr="0046430F" w:rsidRDefault="00584DE0" w:rsidP="0046430F">
            <w:pPr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 xml:space="preserve">5) гражданским служащим для использования в работе направлены памятки Генеральной </w:t>
            </w:r>
            <w:r w:rsidRPr="0046430F">
              <w:rPr>
                <w:sz w:val="24"/>
                <w:szCs w:val="24"/>
              </w:rPr>
              <w:lastRenderedPageBreak/>
              <w:t>прокуратуры Российской Федерации «Что нужно знать о коррупции», «Конфликт интересов на государственной и муниципальной службе»;</w:t>
            </w:r>
          </w:p>
          <w:p w:rsidR="00584DE0" w:rsidRPr="0046430F" w:rsidRDefault="00584DE0" w:rsidP="00CF690F">
            <w:pPr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6) гражданские служащие проинформированы о запрете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</w:t>
            </w:r>
            <w:hyperlink r:id="rId13" w:history="1">
              <w:r w:rsidRPr="0046430F">
                <w:rPr>
                  <w:color w:val="0000FF"/>
                  <w:sz w:val="24"/>
                  <w:szCs w:val="24"/>
                </w:rPr>
                <w:t>п. 3 ч. 1 ст. 17</w:t>
              </w:r>
            </w:hyperlink>
            <w:r w:rsidRPr="0046430F">
              <w:rPr>
                <w:sz w:val="24"/>
                <w:szCs w:val="24"/>
              </w:rPr>
              <w:t xml:space="preserve"> Федерального закона от 27.07.2004 № 79-ФЗ </w:t>
            </w:r>
            <w:r w:rsidRPr="0046430F">
              <w:rPr>
                <w:bCs/>
                <w:sz w:val="24"/>
                <w:szCs w:val="24"/>
              </w:rPr>
              <w:t>«О государственной гражданской службе Российской Федерации»</w:t>
            </w:r>
            <w:r w:rsidRPr="0046430F">
              <w:rPr>
                <w:sz w:val="24"/>
                <w:szCs w:val="24"/>
              </w:rPr>
              <w:t xml:space="preserve">) и о </w:t>
            </w:r>
            <w:r w:rsidRPr="0046430F">
              <w:rPr>
                <w:bCs/>
                <w:sz w:val="24"/>
                <w:szCs w:val="24"/>
              </w:rPr>
              <w:t>порядке получения разрешения представителя нанимателя на участие на безвозмездной основе в управлении некоммерческими организациями: о</w:t>
            </w:r>
            <w:r w:rsidRPr="0046430F">
              <w:rPr>
                <w:sz w:val="24"/>
                <w:szCs w:val="24"/>
              </w:rPr>
              <w:t>бщественной организацией, жилищным, жилищно-строительным, гаражным кооперативом, садоводческим, огородническим, дачным потребительским кооперативом, товариществом собственников недвижимости.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Организация повышения уровня квалификации гражданских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pStyle w:val="a3"/>
              <w:tabs>
                <w:tab w:val="left" w:pos="426"/>
                <w:tab w:val="left" w:pos="813"/>
                <w:tab w:val="left" w:pos="1560"/>
              </w:tabs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Из 3 гражданских служащих, ответственных за работу по профилактике коррупционных и иных правонарушений, 2 гражданских служащих прошли повышение квалификации по программе «Противодействие коррупции в системе государственной службы», один служащий – в 2015 году, другой –  в 2016 году.</w:t>
            </w:r>
          </w:p>
          <w:p w:rsidR="00584DE0" w:rsidRPr="0046430F" w:rsidRDefault="00584DE0" w:rsidP="0046430F">
            <w:pPr>
              <w:pStyle w:val="a3"/>
              <w:tabs>
                <w:tab w:val="left" w:pos="426"/>
                <w:tab w:val="left" w:pos="813"/>
                <w:tab w:val="left" w:pos="1560"/>
              </w:tabs>
              <w:ind w:firstLine="219"/>
              <w:jc w:val="both"/>
              <w:rPr>
                <w:sz w:val="24"/>
                <w:szCs w:val="24"/>
              </w:rPr>
            </w:pPr>
          </w:p>
        </w:tc>
      </w:tr>
      <w:tr w:rsidR="00494864" w:rsidRPr="009F37FC" w:rsidTr="00494864">
        <w:tc>
          <w:tcPr>
            <w:tcW w:w="15134" w:type="dxa"/>
            <w:gridSpan w:val="3"/>
          </w:tcPr>
          <w:p w:rsidR="00494864" w:rsidRPr="0046430F" w:rsidRDefault="00494864" w:rsidP="00412F29">
            <w:pPr>
              <w:ind w:firstLine="219"/>
              <w:jc w:val="center"/>
              <w:rPr>
                <w:spacing w:val="-4"/>
                <w:sz w:val="24"/>
                <w:szCs w:val="24"/>
              </w:rPr>
            </w:pPr>
            <w:r w:rsidRPr="0046430F">
              <w:rPr>
                <w:b/>
                <w:sz w:val="24"/>
                <w:szCs w:val="24"/>
              </w:rPr>
              <w:t xml:space="preserve">2. Выявление и систематизация причин и условий проявления коррупции в деятельности Министерства, </w:t>
            </w:r>
            <w:r>
              <w:rPr>
                <w:b/>
                <w:sz w:val="24"/>
                <w:szCs w:val="24"/>
              </w:rPr>
              <w:br/>
            </w:r>
            <w:r w:rsidRPr="0046430F">
              <w:rPr>
                <w:b/>
                <w:sz w:val="24"/>
                <w:szCs w:val="24"/>
              </w:rPr>
              <w:t>мониторинг коррупционных рисков и их устранение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14.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Проведение оценки коррупционных рисков, возникающих при реализации Министерством своих функций и актуализация перечня должностей, замещение которых связано с коррупционными рисками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tabs>
                <w:tab w:val="left" w:pos="1134"/>
              </w:tabs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 xml:space="preserve">Проведена актуализация Перечня функций Министерства финансов Свердловской области, при реализации которых наиболее вероятно возникновение коррупции. На заседании комиссии по противодействию коррупции в Министерстве финансов Свердловской области (протокол </w:t>
            </w:r>
            <w:r>
              <w:rPr>
                <w:sz w:val="24"/>
                <w:szCs w:val="24"/>
              </w:rPr>
              <w:br/>
            </w:r>
            <w:r w:rsidRPr="0046430F">
              <w:rPr>
                <w:sz w:val="24"/>
                <w:szCs w:val="24"/>
              </w:rPr>
              <w:t xml:space="preserve">от 05.05.2017 № 2) и комиссии по урегулированию конфликта интересов (протокол от 25.05.2017 </w:t>
            </w:r>
            <w:r w:rsidR="00494864">
              <w:rPr>
                <w:sz w:val="24"/>
                <w:szCs w:val="24"/>
              </w:rPr>
              <w:br/>
            </w:r>
            <w:r w:rsidRPr="0046430F">
              <w:rPr>
                <w:sz w:val="24"/>
                <w:szCs w:val="24"/>
              </w:rPr>
              <w:t xml:space="preserve">№ 1) указанный перечень был дополнен функцией осуществления контроля, предусмотренного </w:t>
            </w:r>
            <w:hyperlink r:id="rId14" w:history="1">
              <w:r w:rsidRPr="0046430F">
                <w:rPr>
                  <w:color w:val="0000FF"/>
                  <w:sz w:val="24"/>
                  <w:szCs w:val="24"/>
                </w:rPr>
                <w:t>частью 5 статьи 99</w:t>
              </w:r>
            </w:hyperlink>
            <w:r w:rsidRPr="0046430F">
              <w:rPr>
                <w:sz w:val="24"/>
                <w:szCs w:val="24"/>
              </w:rPr>
      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нужд». Осуществление данной функции предусмотрено законодательством с 2017 года.</w:t>
            </w:r>
          </w:p>
          <w:p w:rsidR="00584DE0" w:rsidRPr="0046430F" w:rsidRDefault="00584DE0" w:rsidP="00494864">
            <w:pPr>
              <w:tabs>
                <w:tab w:val="left" w:pos="1134"/>
              </w:tabs>
              <w:ind w:firstLine="219"/>
              <w:jc w:val="both"/>
              <w:rPr>
                <w:color w:val="FF0000"/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 xml:space="preserve">В связи с изменением структуры и штатного расписания Министерства, по результатам оценки коррупционных рисков проведена актуализация Перечня должностей, замещение которых налагает обязанность представлять сведения о доходах, расходах, об имуществе и обязательствах имущественного характера (приказ Министерства от </w:t>
            </w:r>
            <w:r w:rsidRPr="0046430F">
              <w:rPr>
                <w:rFonts w:eastAsiaTheme="minorHAnsi"/>
                <w:sz w:val="24"/>
                <w:szCs w:val="24"/>
                <w:lang w:eastAsia="en-US"/>
              </w:rPr>
              <w:t xml:space="preserve">15.05.2017 № 168 </w:t>
            </w:r>
            <w:r w:rsidRPr="0046430F">
              <w:rPr>
                <w:sz w:val="24"/>
                <w:szCs w:val="24"/>
              </w:rPr>
              <w:t xml:space="preserve">«О внесении изменений в Перечень должностей государственной гражданской службы Свердловской области в Министерстве финансов Свердловской области, при замещении которых государственные гражданские служащие Свердловской области обязаны представлять сведения о своих доходах, расходах, об имуществе и обязательствах имущественного характера, а также о доходах, расходах, об имуществе и </w:t>
            </w:r>
            <w:r w:rsidRPr="0046430F">
              <w:rPr>
                <w:sz w:val="24"/>
                <w:szCs w:val="24"/>
              </w:rPr>
              <w:lastRenderedPageBreak/>
              <w:t xml:space="preserve">обязательствах имущественного характера своих супруги (супруга) и несовершеннолетних детей, утвержденный приказом Министерства финансов Свердловской области от 27.07.2015 № 280»). </w:t>
            </w:r>
            <w:r w:rsidR="00494864">
              <w:rPr>
                <w:sz w:val="24"/>
                <w:szCs w:val="24"/>
              </w:rPr>
              <w:br/>
            </w:r>
            <w:r w:rsidRPr="0046430F">
              <w:rPr>
                <w:sz w:val="24"/>
                <w:szCs w:val="24"/>
              </w:rPr>
              <w:t>По результатам оценки Перечень дополнен 2 должностями: к</w:t>
            </w:r>
            <w:r w:rsidRPr="0046430F">
              <w:rPr>
                <w:rFonts w:eastAsiaTheme="minorHAnsi"/>
                <w:sz w:val="24"/>
                <w:szCs w:val="24"/>
                <w:lang w:eastAsia="en-US"/>
              </w:rPr>
              <w:t>онсультанта и специалиста 1 категории отдела плановых и внеплановых контрольных мероприятий.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Осуществление антикоррупционной экспертизы нормативных правовых актов Министерства, их проектов в целях выявления коррупциогенных факторов и последующего устранения таких факторов</w:t>
            </w:r>
          </w:p>
        </w:tc>
        <w:tc>
          <w:tcPr>
            <w:tcW w:w="10631" w:type="dxa"/>
          </w:tcPr>
          <w:p w:rsidR="00584DE0" w:rsidRPr="009D7BB1" w:rsidRDefault="00584DE0" w:rsidP="005D2101">
            <w:pPr>
              <w:ind w:firstLine="219"/>
              <w:jc w:val="both"/>
              <w:rPr>
                <w:sz w:val="24"/>
                <w:szCs w:val="24"/>
              </w:rPr>
            </w:pPr>
            <w:r w:rsidRPr="009D7BB1">
              <w:rPr>
                <w:sz w:val="24"/>
                <w:szCs w:val="24"/>
              </w:rPr>
              <w:t>В 3 квартале 2017 года проведена антикоррупционная экспертиза 6 проектов нормативных правовых актов Министерства финансов Свердловской области (всего за 9 месяцев – 33).</w:t>
            </w:r>
          </w:p>
          <w:p w:rsidR="00584DE0" w:rsidRPr="009D7BB1" w:rsidRDefault="00584DE0" w:rsidP="005D2101">
            <w:pPr>
              <w:ind w:firstLine="219"/>
              <w:jc w:val="both"/>
              <w:rPr>
                <w:sz w:val="24"/>
                <w:szCs w:val="24"/>
              </w:rPr>
            </w:pPr>
            <w:r w:rsidRPr="009D7BB1">
              <w:rPr>
                <w:sz w:val="24"/>
                <w:szCs w:val="24"/>
              </w:rPr>
              <w:t>Коррупциогенных факторов не выявлено.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16.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Обеспечение участия независимых экспертов в проведении антикоррупционной экспертизы нормативных правовых актов Министерства, их проектов</w:t>
            </w:r>
          </w:p>
        </w:tc>
        <w:tc>
          <w:tcPr>
            <w:tcW w:w="10631" w:type="dxa"/>
          </w:tcPr>
          <w:p w:rsidR="00584DE0" w:rsidRPr="009D7BB1" w:rsidRDefault="00584DE0" w:rsidP="005D2101">
            <w:pPr>
              <w:ind w:firstLine="219"/>
              <w:jc w:val="both"/>
              <w:rPr>
                <w:sz w:val="24"/>
                <w:szCs w:val="24"/>
              </w:rPr>
            </w:pPr>
            <w:r w:rsidRPr="009D7BB1">
              <w:rPr>
                <w:sz w:val="24"/>
                <w:szCs w:val="24"/>
              </w:rPr>
              <w:t>В 3 квартале 2017 года направлено 23 уведомления независимым экспертам по 1 проекту приказа нормативного характера (всего за 9 месяцев  2017 года – 35 уведомлений по 16 проектам приказов).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17.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Обеспечение взаимодействия с правоохранительными органами и иными государственными органами по вопросам противодействия коррупции в Министерстве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Взаимодействие с правоохранительными органами по вопросам противодействия коррупции в Министерстве не осуществлялось.</w:t>
            </w:r>
          </w:p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Вместе с тем, в целях выявления достоверности и полноты сведений о доходах, об имуществе и обязательствах имущественного характера, представляемых гражданами при поступлении на гражданскую службу и гражданскими служащими за 2016 год, обеспечено взаимодействие с:</w:t>
            </w:r>
          </w:p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 xml:space="preserve">налоговыми органами Свердловской области – в части достоверности и полноты сведений о налогооблагаемых доходах, </w:t>
            </w:r>
          </w:p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УГИБДД ГУ МВД России по Свердловской области и территориальными органами МВД России по муниципальным образованиям Свердловской области – достоверности и полноты сведений о транспортных средствах.</w:t>
            </w:r>
          </w:p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Также обеспечено межведомственное взаимодействие с Управлением Росреестра по Свердловской области по вопросам выявления фактов предоставления недостоверных или неполных сведений о недвижимом имуществе.</w:t>
            </w:r>
          </w:p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На основании информации, поступившей от налоговых органов и Управления Росреестра, инициировано проведение 12 проверок.</w:t>
            </w:r>
          </w:p>
        </w:tc>
      </w:tr>
      <w:tr w:rsidR="00494864" w:rsidTr="00494864">
        <w:trPr>
          <w:trHeight w:val="384"/>
        </w:trPr>
        <w:tc>
          <w:tcPr>
            <w:tcW w:w="15134" w:type="dxa"/>
            <w:gridSpan w:val="3"/>
          </w:tcPr>
          <w:p w:rsidR="00494864" w:rsidRPr="0046430F" w:rsidRDefault="00494864" w:rsidP="008D3936">
            <w:pPr>
              <w:ind w:firstLine="219"/>
              <w:jc w:val="center"/>
              <w:rPr>
                <w:spacing w:val="-4"/>
                <w:sz w:val="24"/>
                <w:szCs w:val="24"/>
              </w:rPr>
            </w:pPr>
            <w:r w:rsidRPr="0046430F">
              <w:rPr>
                <w:b/>
                <w:sz w:val="24"/>
                <w:szCs w:val="24"/>
              </w:rPr>
              <w:t>3. Взаимодействие Министерства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Министерства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18.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 xml:space="preserve">Обеспечение размещения на официальном сайте Министерства </w:t>
            </w:r>
            <w:r w:rsidRPr="00263F57">
              <w:rPr>
                <w:sz w:val="24"/>
                <w:szCs w:val="24"/>
              </w:rPr>
              <w:lastRenderedPageBreak/>
              <w:t>актуальной информации об антикоррупционной деятельности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lastRenderedPageBreak/>
              <w:t xml:space="preserve">На официальном сайте Министерства создан специализированный раздел, посвященный вопросам противодействия коррупции, на котором размещена и по мере необходимости актуализируется </w:t>
            </w:r>
            <w:r w:rsidRPr="0046430F">
              <w:rPr>
                <w:sz w:val="24"/>
                <w:szCs w:val="24"/>
              </w:rPr>
              <w:lastRenderedPageBreak/>
              <w:t>информация об антикоррупционной деятельности.</w:t>
            </w:r>
          </w:p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В данном разделе проведена актуализация правовых актов, методических материалов и форм для заполнения, размещена информация о выполнении мероприятий по противодействию коррупции в Министерстве, о деятельности комиссии по противодействию коррупции и комиссии по урегулированию конфликта интересов, обеспечена связь с подразделом «Антикоррупционное просвещение граждан Комиссии по координации работы по противодействию коррупции в Свердловской области»,  размещены памятки «Что нужно знать о коррупции», «Конфликт интересов на государственной и муниципальной службе».</w:t>
            </w:r>
          </w:p>
        </w:tc>
      </w:tr>
      <w:tr w:rsidR="00584DE0" w:rsidTr="00494864">
        <w:tc>
          <w:tcPr>
            <w:tcW w:w="534" w:type="dxa"/>
            <w:tcBorders>
              <w:bottom w:val="nil"/>
            </w:tcBorders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lastRenderedPageBreak/>
              <w:t>19.</w:t>
            </w:r>
          </w:p>
        </w:tc>
        <w:tc>
          <w:tcPr>
            <w:tcW w:w="3969" w:type="dxa"/>
            <w:tcBorders>
              <w:bottom w:val="nil"/>
            </w:tcBorders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Взаимодействие с Общественным советом при Министерстве финансов Свердловской области (далее – Общественный совет) по вопросам противодействия коррупции:</w:t>
            </w:r>
          </w:p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631" w:type="dxa"/>
            <w:tcBorders>
              <w:bottom w:val="nil"/>
            </w:tcBorders>
          </w:tcPr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584DE0" w:rsidTr="00494864">
        <w:tc>
          <w:tcPr>
            <w:tcW w:w="534" w:type="dxa"/>
            <w:tcBorders>
              <w:top w:val="nil"/>
              <w:bottom w:val="nil"/>
            </w:tcBorders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рассмотрение на заседаниях Общественного совета планов работы Министерства по противодействию коррупции, а также докладов и других документов о ходе и результатах его выполнения;</w:t>
            </w:r>
          </w:p>
        </w:tc>
        <w:tc>
          <w:tcPr>
            <w:tcW w:w="10631" w:type="dxa"/>
            <w:tcBorders>
              <w:top w:val="nil"/>
              <w:bottom w:val="nil"/>
            </w:tcBorders>
          </w:tcPr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Общественным советом был рассмотрен и одобрен отчет о выполнении в 2016 году Плана работы Министерства по противодействию коррупции на 2016–2017 годы (протокол заочного голосования от 19.01.2017 № 1).</w:t>
            </w:r>
          </w:p>
        </w:tc>
      </w:tr>
      <w:tr w:rsidR="00584DE0" w:rsidTr="00494864">
        <w:tc>
          <w:tcPr>
            <w:tcW w:w="534" w:type="dxa"/>
            <w:tcBorders>
              <w:top w:val="nil"/>
            </w:tcBorders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участие представителей Общественного совета в заседаниях Комиссии по урегулированию конфликта интересов</w:t>
            </w:r>
          </w:p>
        </w:tc>
        <w:tc>
          <w:tcPr>
            <w:tcW w:w="10631" w:type="dxa"/>
            <w:tcBorders>
              <w:top w:val="nil"/>
            </w:tcBorders>
          </w:tcPr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color w:val="FF0000"/>
                <w:sz w:val="24"/>
                <w:szCs w:val="24"/>
              </w:rPr>
            </w:pPr>
            <w:r w:rsidRPr="0046430F">
              <w:rPr>
                <w:color w:val="000000" w:themeColor="text1"/>
                <w:sz w:val="24"/>
                <w:szCs w:val="24"/>
              </w:rPr>
              <w:t>Представители Общественного совета приняли участие в заседаниях комиссии по урегулированию конфликта интересов 25.05.2017 и 21.09.2017.</w:t>
            </w: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20.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Обеспечение возможности оперативного представления гражданами и организациями информации о фактах коррупции в Министерстве или нарушениях гражданскими служащими требований к служебному поведению посредством:</w:t>
            </w:r>
          </w:p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lastRenderedPageBreak/>
              <w:t>функционирования «телефона доверия» по вопросам противодействия коррупции;</w:t>
            </w:r>
          </w:p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обеспечения приема сообщений в форме электронного документа на адрес специальной электронной почты Министерства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pStyle w:val="a8"/>
              <w:autoSpaceDE w:val="0"/>
              <w:autoSpaceDN w:val="0"/>
              <w:adjustRightInd w:val="0"/>
              <w:ind w:left="0" w:firstLine="219"/>
              <w:jc w:val="both"/>
              <w:outlineLvl w:val="0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lastRenderedPageBreak/>
              <w:t xml:space="preserve">В целях обеспечения своевременного получения информации о фактах коррупции в Министерстве обеспечено функционирование: </w:t>
            </w:r>
          </w:p>
          <w:p w:rsidR="00584DE0" w:rsidRPr="0046430F" w:rsidRDefault="00584DE0" w:rsidP="0046430F">
            <w:pPr>
              <w:pStyle w:val="a8"/>
              <w:autoSpaceDE w:val="0"/>
              <w:autoSpaceDN w:val="0"/>
              <w:adjustRightInd w:val="0"/>
              <w:ind w:left="0" w:firstLine="219"/>
              <w:jc w:val="both"/>
              <w:outlineLvl w:val="0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«телефона доверия», оснащенного системой записи поступающих обращений (функция «автоответчик»);</w:t>
            </w:r>
          </w:p>
          <w:p w:rsidR="00584DE0" w:rsidRPr="0046430F" w:rsidRDefault="00584DE0" w:rsidP="0046430F">
            <w:pPr>
              <w:pStyle w:val="a8"/>
              <w:autoSpaceDE w:val="0"/>
              <w:autoSpaceDN w:val="0"/>
              <w:adjustRightInd w:val="0"/>
              <w:ind w:left="0" w:firstLine="219"/>
              <w:jc w:val="both"/>
              <w:outlineLvl w:val="0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специально выделенной электронной почты для приема обращений граждан и представителей организаций о фактах коррупции.</w:t>
            </w:r>
          </w:p>
          <w:p w:rsidR="00584DE0" w:rsidRPr="0046430F" w:rsidRDefault="00584DE0" w:rsidP="0046430F">
            <w:pPr>
              <w:pStyle w:val="a8"/>
              <w:autoSpaceDE w:val="0"/>
              <w:autoSpaceDN w:val="0"/>
              <w:adjustRightInd w:val="0"/>
              <w:ind w:left="0" w:firstLine="219"/>
              <w:jc w:val="both"/>
              <w:outlineLvl w:val="0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 xml:space="preserve">Обращения по фактам коррупции в Министерстве по указанным специальным каналам связи </w:t>
            </w:r>
            <w:r w:rsidR="00494864">
              <w:rPr>
                <w:sz w:val="24"/>
                <w:szCs w:val="24"/>
              </w:rPr>
              <w:br/>
            </w:r>
            <w:r w:rsidRPr="0046430F">
              <w:rPr>
                <w:sz w:val="24"/>
                <w:szCs w:val="24"/>
              </w:rPr>
              <w:t xml:space="preserve">не поступали. </w:t>
            </w:r>
          </w:p>
          <w:p w:rsidR="00584DE0" w:rsidRPr="0046430F" w:rsidRDefault="00584DE0" w:rsidP="0046430F">
            <w:pPr>
              <w:pStyle w:val="a8"/>
              <w:autoSpaceDE w:val="0"/>
              <w:autoSpaceDN w:val="0"/>
              <w:adjustRightInd w:val="0"/>
              <w:ind w:left="0" w:firstLine="219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584DE0" w:rsidTr="00494864">
        <w:tc>
          <w:tcPr>
            <w:tcW w:w="534" w:type="dxa"/>
          </w:tcPr>
          <w:p w:rsidR="00584DE0" w:rsidRPr="002A0A83" w:rsidRDefault="00584DE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Обеспечение участия Министерства во взаимодействии с институтами гражданского общества по вопросам антикоррупционной деятельности, в том числе с общественными объединениями, уставной задачей которых является участие в противодействии коррупции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Взаимодействие Министерства с институтами гражданского общества по вопросам антикоррупционной деятельности обеспечено:</w:t>
            </w:r>
          </w:p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 xml:space="preserve">посредством участия общественных объединений и организаций в работе Общественного совета (22.09.2017 проведено первое заседание вновь сформированного состава </w:t>
            </w:r>
            <w:r>
              <w:rPr>
                <w:sz w:val="24"/>
                <w:szCs w:val="24"/>
              </w:rPr>
              <w:t>О</w:t>
            </w:r>
            <w:r w:rsidRPr="0046430F">
              <w:rPr>
                <w:sz w:val="24"/>
                <w:szCs w:val="24"/>
              </w:rPr>
              <w:t>бщественного совета);</w:t>
            </w:r>
          </w:p>
          <w:p w:rsidR="00584DE0" w:rsidRPr="0046430F" w:rsidRDefault="00584DE0" w:rsidP="0046430F">
            <w:pPr>
              <w:tabs>
                <w:tab w:val="left" w:pos="813"/>
              </w:tabs>
              <w:spacing w:line="276" w:lineRule="auto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участием представителей Общественного совета в работе комиссий Министерства: комиссии урегулированию конфликта интересов; комиссии по противодействию коррупции; конкурсной комиссии для проведения конкурса</w:t>
            </w:r>
            <w:r w:rsidRPr="0046430F">
              <w:rPr>
                <w:b/>
                <w:sz w:val="24"/>
                <w:szCs w:val="24"/>
              </w:rPr>
              <w:t xml:space="preserve"> </w:t>
            </w:r>
            <w:r w:rsidRPr="0046430F">
              <w:rPr>
                <w:sz w:val="24"/>
                <w:szCs w:val="24"/>
              </w:rPr>
              <w:t xml:space="preserve">на замещение вакантных должностей и для формирования кадрового резерва, квалификационного экзамена; аттестационной комиссии; </w:t>
            </w:r>
          </w:p>
          <w:p w:rsidR="00584DE0" w:rsidRPr="0046430F" w:rsidRDefault="00584DE0" w:rsidP="0046430F">
            <w:pPr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размещением на официальном сайте Министерства в разделе «Независимая антикоррупционная экспертиза» проектов нормативных правовых актов, разработанных Министерством, с целью обеспечения возможности проведения институтами гражданского общества и гражданами Российской Федерации независимой антикоррупционной экспертизы.</w:t>
            </w:r>
          </w:p>
        </w:tc>
      </w:tr>
      <w:tr w:rsidR="00494864" w:rsidTr="00494864">
        <w:tc>
          <w:tcPr>
            <w:tcW w:w="15134" w:type="dxa"/>
            <w:gridSpan w:val="3"/>
          </w:tcPr>
          <w:p w:rsidR="00494864" w:rsidRPr="0046430F" w:rsidRDefault="00494864" w:rsidP="00437A9E">
            <w:pPr>
              <w:ind w:firstLine="219"/>
              <w:jc w:val="center"/>
              <w:rPr>
                <w:spacing w:val="-4"/>
                <w:sz w:val="24"/>
                <w:szCs w:val="24"/>
              </w:rPr>
            </w:pPr>
            <w:r w:rsidRPr="0046430F">
              <w:rPr>
                <w:b/>
                <w:sz w:val="24"/>
                <w:szCs w:val="24"/>
              </w:rPr>
              <w:t xml:space="preserve">4. Выполнение Национального </w:t>
            </w:r>
            <w:hyperlink r:id="rId15" w:history="1">
              <w:r w:rsidRPr="0046430F">
                <w:rPr>
                  <w:b/>
                  <w:sz w:val="24"/>
                  <w:szCs w:val="24"/>
                </w:rPr>
                <w:t>плана</w:t>
              </w:r>
            </w:hyperlink>
            <w:r w:rsidRPr="0046430F">
              <w:rPr>
                <w:b/>
                <w:sz w:val="24"/>
                <w:szCs w:val="24"/>
              </w:rPr>
              <w:t xml:space="preserve"> противодействия коррупции на 2016–2017 годы, утвержденного Указом Президента Российской Федерации от 1 апреля 2016 года № 147 «О Национальном плане противодействия коррупции на 2016–2017 годы»</w:t>
            </w:r>
          </w:p>
        </w:tc>
      </w:tr>
      <w:tr w:rsidR="00584DE0" w:rsidTr="00494864">
        <w:tc>
          <w:tcPr>
            <w:tcW w:w="534" w:type="dxa"/>
          </w:tcPr>
          <w:p w:rsidR="00584DE0" w:rsidRPr="00EA7386" w:rsidRDefault="00584DE0" w:rsidP="00FE12C6">
            <w:pPr>
              <w:pStyle w:val="ConsPlusNormal"/>
              <w:jc w:val="center"/>
              <w:rPr>
                <w:sz w:val="24"/>
                <w:szCs w:val="24"/>
              </w:rPr>
            </w:pPr>
            <w:r w:rsidRPr="00EA7386">
              <w:rPr>
                <w:sz w:val="24"/>
                <w:szCs w:val="24"/>
              </w:rPr>
              <w:t>22.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pStyle w:val="ConsPlusNormal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Разработка с участием институтов гражданского общества комплекса организационных, разъяснительных и иных мер по соблюдению гражданскими служащими запретов, ограничений и требований, установленных в целях противодействия коррупции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color w:val="FF0000"/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Комплекс организационных, разъяснительных и иных мер по соблюдению гражданскими служащими запретов, ограничений и требований, установленных в целях противодействия коррупции одобрен заочным голосованием членов Общественного совета (протокол заочного заседания от 20.09.2016 № 6) и утвержден Заместителем Председателя Правительства Свердловской области – Министром финансов 22.09.2016.</w:t>
            </w:r>
          </w:p>
        </w:tc>
      </w:tr>
      <w:tr w:rsidR="00584DE0" w:rsidTr="00494864">
        <w:tc>
          <w:tcPr>
            <w:tcW w:w="534" w:type="dxa"/>
          </w:tcPr>
          <w:p w:rsidR="00584DE0" w:rsidRPr="00EA7386" w:rsidRDefault="00584DE0" w:rsidP="00FE12C6">
            <w:pPr>
              <w:pStyle w:val="ConsPlusNormal"/>
              <w:jc w:val="center"/>
              <w:rPr>
                <w:sz w:val="24"/>
                <w:szCs w:val="24"/>
              </w:rPr>
            </w:pPr>
            <w:r w:rsidRPr="00EA7386">
              <w:rPr>
                <w:sz w:val="24"/>
                <w:szCs w:val="24"/>
              </w:rPr>
              <w:t>23.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pStyle w:val="ConsPlusNormal"/>
              <w:jc w:val="both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 xml:space="preserve">Обеспечение контроля за применением предусмотренных законодательством мер юридической ответственности в </w:t>
            </w:r>
            <w:r w:rsidRPr="00263F57">
              <w:rPr>
                <w:sz w:val="24"/>
                <w:szCs w:val="24"/>
              </w:rPr>
              <w:lastRenderedPageBreak/>
              <w:t>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color w:val="FF0000"/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lastRenderedPageBreak/>
              <w:t>Случаев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интересов, не выявлено.</w:t>
            </w:r>
          </w:p>
        </w:tc>
      </w:tr>
      <w:tr w:rsidR="00584DE0" w:rsidRPr="009F5A67" w:rsidTr="00494864">
        <w:tc>
          <w:tcPr>
            <w:tcW w:w="534" w:type="dxa"/>
          </w:tcPr>
          <w:p w:rsidR="00584DE0" w:rsidRPr="00EA7386" w:rsidRDefault="00584DE0" w:rsidP="00FE12C6">
            <w:pPr>
              <w:pStyle w:val="ConsPlusNormal"/>
              <w:jc w:val="center"/>
              <w:rPr>
                <w:sz w:val="24"/>
                <w:szCs w:val="24"/>
              </w:rPr>
            </w:pPr>
            <w:r w:rsidRPr="00EA7386">
              <w:rPr>
                <w:sz w:val="24"/>
                <w:szCs w:val="24"/>
              </w:rPr>
              <w:lastRenderedPageBreak/>
              <w:t>24.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pStyle w:val="ConsPlusNormal"/>
              <w:jc w:val="both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гражданскими служащими, выполнения иной оплачиваемой работы, обязанности уведомлять об обращениях в целях склонения к совершению коррупционных правонарушений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autoSpaceDE w:val="0"/>
              <w:autoSpaceDN w:val="0"/>
              <w:adjustRightInd w:val="0"/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sz w:val="24"/>
                <w:szCs w:val="24"/>
              </w:rPr>
              <w:t>Фактов нарушения гражданскими служащими запретов, ограничений и требований, установленных в целях противодействия коррупции, в том числе касающихся получения подарков, выполнения иной оплачиваемой работы, неисполнения обязанности уведомлять об обращениях в целях склонения к совершению коррупционных правонарушений не установлено.</w:t>
            </w:r>
          </w:p>
        </w:tc>
      </w:tr>
      <w:tr w:rsidR="00584DE0" w:rsidRPr="009F5A67" w:rsidTr="00494864">
        <w:tc>
          <w:tcPr>
            <w:tcW w:w="534" w:type="dxa"/>
          </w:tcPr>
          <w:p w:rsidR="00584DE0" w:rsidRPr="00EA7386" w:rsidRDefault="00584DE0" w:rsidP="00FE12C6">
            <w:pPr>
              <w:pStyle w:val="ConsPlusNormal"/>
              <w:jc w:val="center"/>
              <w:rPr>
                <w:sz w:val="24"/>
                <w:szCs w:val="24"/>
              </w:rPr>
            </w:pPr>
            <w:r w:rsidRPr="00EA7386">
              <w:rPr>
                <w:sz w:val="24"/>
                <w:szCs w:val="24"/>
              </w:rPr>
              <w:t>25.</w:t>
            </w:r>
          </w:p>
        </w:tc>
        <w:tc>
          <w:tcPr>
            <w:tcW w:w="3969" w:type="dxa"/>
          </w:tcPr>
          <w:p w:rsidR="00584DE0" w:rsidRPr="00263F57" w:rsidRDefault="00584DE0" w:rsidP="00FE12C6">
            <w:pPr>
              <w:pStyle w:val="ConsPlusNormal"/>
              <w:jc w:val="both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Проведение работы по формированию у гражданских служащих отрицательного отношения к коррупции</w:t>
            </w:r>
          </w:p>
        </w:tc>
        <w:tc>
          <w:tcPr>
            <w:tcW w:w="10631" w:type="dxa"/>
          </w:tcPr>
          <w:p w:rsidR="00584DE0" w:rsidRPr="0046430F" w:rsidRDefault="00584DE0" w:rsidP="0046430F">
            <w:pPr>
              <w:pStyle w:val="a8"/>
              <w:numPr>
                <w:ilvl w:val="0"/>
                <w:numId w:val="17"/>
              </w:numPr>
              <w:ind w:left="0" w:firstLine="219"/>
              <w:jc w:val="both"/>
              <w:rPr>
                <w:color w:val="000000" w:themeColor="text1"/>
                <w:sz w:val="24"/>
                <w:szCs w:val="24"/>
              </w:rPr>
            </w:pPr>
            <w:r w:rsidRPr="0046430F">
              <w:rPr>
                <w:sz w:val="24"/>
                <w:szCs w:val="24"/>
                <w:lang w:eastAsia="en-US"/>
              </w:rPr>
              <w:t xml:space="preserve">На стендах в здании Министерства </w:t>
            </w:r>
            <w:r w:rsidRPr="0046430F">
              <w:rPr>
                <w:color w:val="000000" w:themeColor="text1"/>
                <w:sz w:val="24"/>
                <w:szCs w:val="24"/>
              </w:rPr>
              <w:t xml:space="preserve">размещены: </w:t>
            </w:r>
          </w:p>
          <w:p w:rsidR="00584DE0" w:rsidRPr="0046430F" w:rsidRDefault="00584DE0" w:rsidP="0046430F">
            <w:pPr>
              <w:ind w:firstLine="219"/>
              <w:jc w:val="both"/>
              <w:rPr>
                <w:sz w:val="24"/>
                <w:szCs w:val="24"/>
                <w:lang w:eastAsia="en-US"/>
              </w:rPr>
            </w:pPr>
            <w:r w:rsidRPr="0046430F">
              <w:rPr>
                <w:sz w:val="24"/>
                <w:szCs w:val="24"/>
              </w:rPr>
              <w:t>печатная продукция: буклеты «ответственность за коррупцию», «сообщи о фактах коррупции», плакаты «Противодействие коррупции – правильная гражданская позиция», «Многофункциональный центр предоставления государственных и муниципальных услуг – реальное средство в борьбе с коррупцией»;</w:t>
            </w:r>
          </w:p>
          <w:p w:rsidR="00584DE0" w:rsidRPr="0046430F" w:rsidRDefault="00584DE0" w:rsidP="0046430F">
            <w:pPr>
              <w:tabs>
                <w:tab w:val="left" w:pos="0"/>
                <w:tab w:val="left" w:pos="647"/>
                <w:tab w:val="left" w:pos="1560"/>
                <w:tab w:val="left" w:pos="2604"/>
              </w:tabs>
              <w:spacing w:line="276" w:lineRule="auto"/>
              <w:ind w:firstLine="219"/>
              <w:jc w:val="both"/>
              <w:rPr>
                <w:color w:val="000000" w:themeColor="text1"/>
                <w:sz w:val="24"/>
                <w:szCs w:val="24"/>
              </w:rPr>
            </w:pPr>
            <w:r w:rsidRPr="0046430F">
              <w:rPr>
                <w:color w:val="000000" w:themeColor="text1"/>
                <w:sz w:val="24"/>
                <w:szCs w:val="24"/>
              </w:rPr>
              <w:t>объявление: «</w:t>
            </w:r>
            <w:r>
              <w:rPr>
                <w:color w:val="000000" w:themeColor="text1"/>
                <w:sz w:val="24"/>
                <w:szCs w:val="24"/>
              </w:rPr>
              <w:t>Д</w:t>
            </w:r>
            <w:r w:rsidRPr="0046430F">
              <w:rPr>
                <w:color w:val="000000" w:themeColor="text1"/>
                <w:sz w:val="24"/>
                <w:szCs w:val="24"/>
              </w:rPr>
              <w:t>ача взятки должностному лицу наказывается лишением свободы; предложение должностному лицу денег или имущества, а также выгод или услуг имущественного характера могут быть истолкованы как покушение на дачу взятки; служащему, работнику запрещается принимать подарки в связи с исполнением служебных (трудовых) обязанностей вне зависимости от стоимости подарка»;</w:t>
            </w:r>
          </w:p>
          <w:p w:rsidR="00584DE0" w:rsidRPr="0046430F" w:rsidRDefault="00584DE0" w:rsidP="0046430F">
            <w:pPr>
              <w:ind w:firstLine="219"/>
              <w:jc w:val="both"/>
              <w:rPr>
                <w:sz w:val="24"/>
                <w:szCs w:val="24"/>
                <w:lang w:eastAsia="en-US"/>
              </w:rPr>
            </w:pPr>
            <w:r w:rsidRPr="0046430F">
              <w:rPr>
                <w:sz w:val="24"/>
                <w:szCs w:val="24"/>
              </w:rPr>
              <w:t xml:space="preserve">актуальная информация о должностных лицах, ответственных за работу по профилактике коррупционных и иных правонарушений, с указанием фамилии имени отчества, должности, контактных данных: номер телефона и кабинета, а также указаны способы направления обращения о фактах коррупции в действиях государственных гражданских служащих и работников Министерства, в том числе размещены номер «телефона доверия» и адрес специально выделенной </w:t>
            </w:r>
            <w:r w:rsidRPr="0046430F">
              <w:rPr>
                <w:sz w:val="24"/>
                <w:szCs w:val="24"/>
              </w:rPr>
              <w:lastRenderedPageBreak/>
              <w:t>электронной почты.</w:t>
            </w:r>
          </w:p>
          <w:p w:rsidR="00584DE0" w:rsidRPr="0046430F" w:rsidRDefault="00584DE0" w:rsidP="0046430F">
            <w:pPr>
              <w:tabs>
                <w:tab w:val="left" w:pos="0"/>
                <w:tab w:val="left" w:pos="77"/>
                <w:tab w:val="left" w:pos="644"/>
              </w:tabs>
              <w:ind w:firstLine="219"/>
              <w:jc w:val="both"/>
              <w:rPr>
                <w:sz w:val="24"/>
                <w:szCs w:val="24"/>
              </w:rPr>
            </w:pPr>
            <w:r w:rsidRPr="0046430F">
              <w:rPr>
                <w:color w:val="000000" w:themeColor="text1"/>
                <w:sz w:val="24"/>
                <w:szCs w:val="24"/>
              </w:rPr>
              <w:t>2. </w:t>
            </w:r>
            <w:r w:rsidRPr="0046430F">
              <w:rPr>
                <w:sz w:val="24"/>
                <w:szCs w:val="24"/>
              </w:rPr>
              <w:t>Проведен вводный инструктаж по вопросам противодействия коррупции 21 гражданским служащим при поступлении на службу в Министерство, а также вручена Памятка об обязанностях, ограничениях, запретах и требованиях к служебному поведению гражданского служащего и ответственности за коррупционные правонарушения.</w:t>
            </w:r>
          </w:p>
        </w:tc>
      </w:tr>
    </w:tbl>
    <w:p w:rsidR="00712BD5" w:rsidRPr="00616DCE" w:rsidRDefault="00712BD5" w:rsidP="00584DE0">
      <w:pPr>
        <w:ind w:firstLine="709"/>
        <w:jc w:val="both"/>
        <w:rPr>
          <w:b/>
          <w:sz w:val="24"/>
          <w:szCs w:val="24"/>
        </w:rPr>
      </w:pPr>
    </w:p>
    <w:sectPr w:rsidR="00712BD5" w:rsidRPr="00616DCE" w:rsidSect="00494864">
      <w:headerReference w:type="default" r:id="rId16"/>
      <w:pgSz w:w="16838" w:h="11906" w:orient="landscape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AB9" w:rsidRDefault="00126AB9">
      <w:r>
        <w:separator/>
      </w:r>
    </w:p>
  </w:endnote>
  <w:endnote w:type="continuationSeparator" w:id="0">
    <w:p w:rsidR="00126AB9" w:rsidRDefault="00126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AB9" w:rsidRDefault="00126AB9">
      <w:r>
        <w:separator/>
      </w:r>
    </w:p>
  </w:footnote>
  <w:footnote w:type="continuationSeparator" w:id="0">
    <w:p w:rsidR="00126AB9" w:rsidRDefault="00126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2969498"/>
      <w:docPartObj>
        <w:docPartGallery w:val="Page Numbers (Top of Page)"/>
        <w:docPartUnique/>
      </w:docPartObj>
    </w:sdtPr>
    <w:sdtEndPr/>
    <w:sdtContent>
      <w:p w:rsidR="00FE12C6" w:rsidRDefault="00FE12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793">
          <w:rPr>
            <w:noProof/>
          </w:rPr>
          <w:t>2</w:t>
        </w:r>
        <w:r>
          <w:fldChar w:fldCharType="end"/>
        </w:r>
      </w:p>
    </w:sdtContent>
  </w:sdt>
  <w:p w:rsidR="00FE12C6" w:rsidRDefault="00FE12C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46CA"/>
    <w:multiLevelType w:val="hybridMultilevel"/>
    <w:tmpl w:val="657A53BC"/>
    <w:lvl w:ilvl="0" w:tplc="AD74C6A6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0C316034"/>
    <w:multiLevelType w:val="hybridMultilevel"/>
    <w:tmpl w:val="78F4A662"/>
    <w:lvl w:ilvl="0" w:tplc="3306C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4471834"/>
    <w:multiLevelType w:val="hybridMultilevel"/>
    <w:tmpl w:val="D6FE6E86"/>
    <w:lvl w:ilvl="0" w:tplc="FEBAC8B2">
      <w:start w:val="1"/>
      <w:numFmt w:val="decimal"/>
      <w:lvlText w:val="%1)"/>
      <w:lvlJc w:val="left"/>
      <w:pPr>
        <w:ind w:left="5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3">
    <w:nsid w:val="22F12A87"/>
    <w:multiLevelType w:val="hybridMultilevel"/>
    <w:tmpl w:val="A33E3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91FF1"/>
    <w:multiLevelType w:val="hybridMultilevel"/>
    <w:tmpl w:val="7A2EB6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CF0040"/>
    <w:multiLevelType w:val="hybridMultilevel"/>
    <w:tmpl w:val="FF60CF8E"/>
    <w:lvl w:ilvl="0" w:tplc="1DB8A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23A5D5C"/>
    <w:multiLevelType w:val="hybridMultilevel"/>
    <w:tmpl w:val="99BC2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D58A1"/>
    <w:multiLevelType w:val="hybridMultilevel"/>
    <w:tmpl w:val="9DC4091C"/>
    <w:lvl w:ilvl="0" w:tplc="D02CA0E2">
      <w:start w:val="1"/>
      <w:numFmt w:val="decimal"/>
      <w:lvlText w:val="%1)"/>
      <w:lvlJc w:val="left"/>
      <w:pPr>
        <w:ind w:left="70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5C0E9B"/>
    <w:multiLevelType w:val="hybridMultilevel"/>
    <w:tmpl w:val="05C6D7F8"/>
    <w:lvl w:ilvl="0" w:tplc="FC7496F6">
      <w:start w:val="1"/>
      <w:numFmt w:val="decimal"/>
      <w:lvlText w:val="%1)"/>
      <w:lvlJc w:val="left"/>
      <w:pPr>
        <w:ind w:left="53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9">
    <w:nsid w:val="507B401B"/>
    <w:multiLevelType w:val="hybridMultilevel"/>
    <w:tmpl w:val="31F87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14CEC"/>
    <w:multiLevelType w:val="hybridMultilevel"/>
    <w:tmpl w:val="5C50C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715750"/>
    <w:multiLevelType w:val="hybridMultilevel"/>
    <w:tmpl w:val="D3A87364"/>
    <w:lvl w:ilvl="0" w:tplc="F9BC5D46">
      <w:start w:val="1"/>
      <w:numFmt w:val="decimal"/>
      <w:lvlText w:val="%1."/>
      <w:lvlJc w:val="left"/>
      <w:pPr>
        <w:ind w:left="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64E56247"/>
    <w:multiLevelType w:val="hybridMultilevel"/>
    <w:tmpl w:val="DBECA780"/>
    <w:lvl w:ilvl="0" w:tplc="F08E3FB8">
      <w:start w:val="1"/>
      <w:numFmt w:val="decimal"/>
      <w:lvlText w:val="%1."/>
      <w:lvlJc w:val="left"/>
      <w:pPr>
        <w:ind w:left="57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>
    <w:nsid w:val="734B4C33"/>
    <w:multiLevelType w:val="hybridMultilevel"/>
    <w:tmpl w:val="FB7A0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7556F4"/>
    <w:multiLevelType w:val="hybridMultilevel"/>
    <w:tmpl w:val="299C8DE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916F27"/>
    <w:multiLevelType w:val="hybridMultilevel"/>
    <w:tmpl w:val="EC60A55C"/>
    <w:lvl w:ilvl="0" w:tplc="440A806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C8C696C"/>
    <w:multiLevelType w:val="hybridMultilevel"/>
    <w:tmpl w:val="E3D27BEA"/>
    <w:lvl w:ilvl="0" w:tplc="D114A150">
      <w:start w:val="1"/>
      <w:numFmt w:val="decimal"/>
      <w:lvlText w:val="%1)"/>
      <w:lvlJc w:val="left"/>
      <w:pPr>
        <w:ind w:left="58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num w:numId="1">
    <w:abstractNumId w:val="15"/>
  </w:num>
  <w:num w:numId="2">
    <w:abstractNumId w:val="4"/>
  </w:num>
  <w:num w:numId="3">
    <w:abstractNumId w:val="13"/>
  </w:num>
  <w:num w:numId="4">
    <w:abstractNumId w:val="9"/>
  </w:num>
  <w:num w:numId="5">
    <w:abstractNumId w:val="3"/>
  </w:num>
  <w:num w:numId="6">
    <w:abstractNumId w:val="1"/>
  </w:num>
  <w:num w:numId="7">
    <w:abstractNumId w:val="10"/>
  </w:num>
  <w:num w:numId="8">
    <w:abstractNumId w:val="6"/>
  </w:num>
  <w:num w:numId="9">
    <w:abstractNumId w:val="7"/>
  </w:num>
  <w:num w:numId="10">
    <w:abstractNumId w:val="2"/>
  </w:num>
  <w:num w:numId="11">
    <w:abstractNumId w:val="14"/>
  </w:num>
  <w:num w:numId="12">
    <w:abstractNumId w:val="5"/>
  </w:num>
  <w:num w:numId="13">
    <w:abstractNumId w:val="0"/>
  </w:num>
  <w:num w:numId="14">
    <w:abstractNumId w:val="16"/>
  </w:num>
  <w:num w:numId="15">
    <w:abstractNumId w:val="11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C0B"/>
    <w:rsid w:val="0000016D"/>
    <w:rsid w:val="00000F98"/>
    <w:rsid w:val="00002847"/>
    <w:rsid w:val="0000387C"/>
    <w:rsid w:val="00003A83"/>
    <w:rsid w:val="00003B49"/>
    <w:rsid w:val="00005D99"/>
    <w:rsid w:val="00006563"/>
    <w:rsid w:val="00006747"/>
    <w:rsid w:val="0000764E"/>
    <w:rsid w:val="00011285"/>
    <w:rsid w:val="00011CC5"/>
    <w:rsid w:val="00012761"/>
    <w:rsid w:val="00012E42"/>
    <w:rsid w:val="000145E5"/>
    <w:rsid w:val="00014ED9"/>
    <w:rsid w:val="00016D7F"/>
    <w:rsid w:val="000173E6"/>
    <w:rsid w:val="000178D7"/>
    <w:rsid w:val="0001792C"/>
    <w:rsid w:val="00021182"/>
    <w:rsid w:val="00021317"/>
    <w:rsid w:val="000216B0"/>
    <w:rsid w:val="000218F3"/>
    <w:rsid w:val="0002347F"/>
    <w:rsid w:val="00023AD7"/>
    <w:rsid w:val="00023B95"/>
    <w:rsid w:val="000243CB"/>
    <w:rsid w:val="00025515"/>
    <w:rsid w:val="00025D09"/>
    <w:rsid w:val="00025DCD"/>
    <w:rsid w:val="00026826"/>
    <w:rsid w:val="00026A42"/>
    <w:rsid w:val="00030C48"/>
    <w:rsid w:val="00032A0D"/>
    <w:rsid w:val="00032CD9"/>
    <w:rsid w:val="0003326B"/>
    <w:rsid w:val="0003469C"/>
    <w:rsid w:val="00034760"/>
    <w:rsid w:val="00034CFD"/>
    <w:rsid w:val="0003633B"/>
    <w:rsid w:val="00036797"/>
    <w:rsid w:val="00036E5F"/>
    <w:rsid w:val="0003751A"/>
    <w:rsid w:val="00042245"/>
    <w:rsid w:val="0004268E"/>
    <w:rsid w:val="000435EE"/>
    <w:rsid w:val="000437BA"/>
    <w:rsid w:val="000479F4"/>
    <w:rsid w:val="00052FAC"/>
    <w:rsid w:val="00054425"/>
    <w:rsid w:val="000546A5"/>
    <w:rsid w:val="00056074"/>
    <w:rsid w:val="00056224"/>
    <w:rsid w:val="00057935"/>
    <w:rsid w:val="00060241"/>
    <w:rsid w:val="0006143A"/>
    <w:rsid w:val="0006418E"/>
    <w:rsid w:val="00066A4C"/>
    <w:rsid w:val="00066E58"/>
    <w:rsid w:val="00072A7F"/>
    <w:rsid w:val="00073BAF"/>
    <w:rsid w:val="00074457"/>
    <w:rsid w:val="000748E3"/>
    <w:rsid w:val="00075711"/>
    <w:rsid w:val="00076DDA"/>
    <w:rsid w:val="000812EE"/>
    <w:rsid w:val="00082A91"/>
    <w:rsid w:val="000835A5"/>
    <w:rsid w:val="00083A3F"/>
    <w:rsid w:val="00083A5F"/>
    <w:rsid w:val="00085259"/>
    <w:rsid w:val="00085DDC"/>
    <w:rsid w:val="000868D5"/>
    <w:rsid w:val="000879FE"/>
    <w:rsid w:val="00090ED7"/>
    <w:rsid w:val="00091461"/>
    <w:rsid w:val="000919BE"/>
    <w:rsid w:val="00091E8C"/>
    <w:rsid w:val="00092A05"/>
    <w:rsid w:val="0009343C"/>
    <w:rsid w:val="000968B1"/>
    <w:rsid w:val="00096F01"/>
    <w:rsid w:val="000A0377"/>
    <w:rsid w:val="000A08ED"/>
    <w:rsid w:val="000A0C71"/>
    <w:rsid w:val="000A5685"/>
    <w:rsid w:val="000A658A"/>
    <w:rsid w:val="000A6D00"/>
    <w:rsid w:val="000A735C"/>
    <w:rsid w:val="000B01B3"/>
    <w:rsid w:val="000B01C6"/>
    <w:rsid w:val="000B17C6"/>
    <w:rsid w:val="000B197A"/>
    <w:rsid w:val="000B2C44"/>
    <w:rsid w:val="000B305F"/>
    <w:rsid w:val="000B3C21"/>
    <w:rsid w:val="000B6047"/>
    <w:rsid w:val="000B6E37"/>
    <w:rsid w:val="000C27EC"/>
    <w:rsid w:val="000C2B25"/>
    <w:rsid w:val="000C3DE9"/>
    <w:rsid w:val="000C4040"/>
    <w:rsid w:val="000C53F2"/>
    <w:rsid w:val="000C6081"/>
    <w:rsid w:val="000C71B3"/>
    <w:rsid w:val="000D0911"/>
    <w:rsid w:val="000D0A55"/>
    <w:rsid w:val="000D0FF2"/>
    <w:rsid w:val="000D1095"/>
    <w:rsid w:val="000D28C0"/>
    <w:rsid w:val="000D389B"/>
    <w:rsid w:val="000D58FD"/>
    <w:rsid w:val="000D5C4E"/>
    <w:rsid w:val="000D6CB9"/>
    <w:rsid w:val="000E092B"/>
    <w:rsid w:val="000E2DBF"/>
    <w:rsid w:val="000F0A38"/>
    <w:rsid w:val="000F248F"/>
    <w:rsid w:val="000F30F8"/>
    <w:rsid w:val="000F38DB"/>
    <w:rsid w:val="000F62D0"/>
    <w:rsid w:val="000F6F33"/>
    <w:rsid w:val="001009AF"/>
    <w:rsid w:val="001015F9"/>
    <w:rsid w:val="00103BF2"/>
    <w:rsid w:val="001049A1"/>
    <w:rsid w:val="00105E3A"/>
    <w:rsid w:val="00106153"/>
    <w:rsid w:val="001075DA"/>
    <w:rsid w:val="00107942"/>
    <w:rsid w:val="00110293"/>
    <w:rsid w:val="00112D36"/>
    <w:rsid w:val="00116335"/>
    <w:rsid w:val="0011667C"/>
    <w:rsid w:val="00120357"/>
    <w:rsid w:val="00122EA4"/>
    <w:rsid w:val="00123C15"/>
    <w:rsid w:val="00125B78"/>
    <w:rsid w:val="00126AB9"/>
    <w:rsid w:val="00127449"/>
    <w:rsid w:val="00132BC9"/>
    <w:rsid w:val="001334A5"/>
    <w:rsid w:val="00137C0B"/>
    <w:rsid w:val="00140821"/>
    <w:rsid w:val="00140A1E"/>
    <w:rsid w:val="00141E84"/>
    <w:rsid w:val="0014284A"/>
    <w:rsid w:val="0014324F"/>
    <w:rsid w:val="001459E4"/>
    <w:rsid w:val="00146483"/>
    <w:rsid w:val="00150305"/>
    <w:rsid w:val="00150CDA"/>
    <w:rsid w:val="00151B22"/>
    <w:rsid w:val="00152D53"/>
    <w:rsid w:val="00157A9A"/>
    <w:rsid w:val="00157FA2"/>
    <w:rsid w:val="001616F7"/>
    <w:rsid w:val="00162706"/>
    <w:rsid w:val="00162C8B"/>
    <w:rsid w:val="001637D5"/>
    <w:rsid w:val="00165057"/>
    <w:rsid w:val="00166029"/>
    <w:rsid w:val="00166390"/>
    <w:rsid w:val="00166B18"/>
    <w:rsid w:val="0016745E"/>
    <w:rsid w:val="00170A21"/>
    <w:rsid w:val="00171A19"/>
    <w:rsid w:val="00171E07"/>
    <w:rsid w:val="001723FD"/>
    <w:rsid w:val="00172E94"/>
    <w:rsid w:val="00174589"/>
    <w:rsid w:val="0017534E"/>
    <w:rsid w:val="001832A4"/>
    <w:rsid w:val="00184A82"/>
    <w:rsid w:val="00184E92"/>
    <w:rsid w:val="00186C91"/>
    <w:rsid w:val="0018741C"/>
    <w:rsid w:val="00187674"/>
    <w:rsid w:val="001906D8"/>
    <w:rsid w:val="00191B76"/>
    <w:rsid w:val="00192880"/>
    <w:rsid w:val="001930AB"/>
    <w:rsid w:val="00193605"/>
    <w:rsid w:val="00193D99"/>
    <w:rsid w:val="00195467"/>
    <w:rsid w:val="00195A91"/>
    <w:rsid w:val="00197AEC"/>
    <w:rsid w:val="001A14B3"/>
    <w:rsid w:val="001A3017"/>
    <w:rsid w:val="001A32D7"/>
    <w:rsid w:val="001A4D66"/>
    <w:rsid w:val="001A52A8"/>
    <w:rsid w:val="001B05A5"/>
    <w:rsid w:val="001B133F"/>
    <w:rsid w:val="001B2A6C"/>
    <w:rsid w:val="001B45B0"/>
    <w:rsid w:val="001B45CB"/>
    <w:rsid w:val="001B45E8"/>
    <w:rsid w:val="001B4EC3"/>
    <w:rsid w:val="001C10F0"/>
    <w:rsid w:val="001C2E8E"/>
    <w:rsid w:val="001C4929"/>
    <w:rsid w:val="001C59D1"/>
    <w:rsid w:val="001C616E"/>
    <w:rsid w:val="001C7678"/>
    <w:rsid w:val="001D165B"/>
    <w:rsid w:val="001D1A60"/>
    <w:rsid w:val="001D2925"/>
    <w:rsid w:val="001D2D12"/>
    <w:rsid w:val="001D638D"/>
    <w:rsid w:val="001D6F9C"/>
    <w:rsid w:val="001D760D"/>
    <w:rsid w:val="001D7AFB"/>
    <w:rsid w:val="001E099C"/>
    <w:rsid w:val="001E1DE5"/>
    <w:rsid w:val="001E2DE8"/>
    <w:rsid w:val="001E314E"/>
    <w:rsid w:val="001E401F"/>
    <w:rsid w:val="001E4085"/>
    <w:rsid w:val="001E5592"/>
    <w:rsid w:val="001F31F9"/>
    <w:rsid w:val="001F44E1"/>
    <w:rsid w:val="001F67D7"/>
    <w:rsid w:val="001F7568"/>
    <w:rsid w:val="001F76C4"/>
    <w:rsid w:val="00200062"/>
    <w:rsid w:val="00201A36"/>
    <w:rsid w:val="00201CC4"/>
    <w:rsid w:val="00202A5F"/>
    <w:rsid w:val="00202B39"/>
    <w:rsid w:val="00206EE3"/>
    <w:rsid w:val="002111D0"/>
    <w:rsid w:val="00212014"/>
    <w:rsid w:val="00214BC7"/>
    <w:rsid w:val="002153BB"/>
    <w:rsid w:val="00216B54"/>
    <w:rsid w:val="0022047D"/>
    <w:rsid w:val="00220824"/>
    <w:rsid w:val="002208BB"/>
    <w:rsid w:val="0022284B"/>
    <w:rsid w:val="00222A9E"/>
    <w:rsid w:val="00222C57"/>
    <w:rsid w:val="00225DEB"/>
    <w:rsid w:val="00226659"/>
    <w:rsid w:val="00226809"/>
    <w:rsid w:val="00227C40"/>
    <w:rsid w:val="0023037E"/>
    <w:rsid w:val="00230708"/>
    <w:rsid w:val="0023070F"/>
    <w:rsid w:val="00231872"/>
    <w:rsid w:val="00233262"/>
    <w:rsid w:val="00233DB5"/>
    <w:rsid w:val="00234D77"/>
    <w:rsid w:val="002360EF"/>
    <w:rsid w:val="0024176B"/>
    <w:rsid w:val="00243370"/>
    <w:rsid w:val="002464F5"/>
    <w:rsid w:val="00247890"/>
    <w:rsid w:val="002512C7"/>
    <w:rsid w:val="00253064"/>
    <w:rsid w:val="002544B2"/>
    <w:rsid w:val="00254651"/>
    <w:rsid w:val="00254787"/>
    <w:rsid w:val="00254961"/>
    <w:rsid w:val="002553BA"/>
    <w:rsid w:val="00255BE0"/>
    <w:rsid w:val="00257112"/>
    <w:rsid w:val="002579C4"/>
    <w:rsid w:val="00261455"/>
    <w:rsid w:val="0026367B"/>
    <w:rsid w:val="00263F57"/>
    <w:rsid w:val="00264D9D"/>
    <w:rsid w:val="002653FE"/>
    <w:rsid w:val="00273082"/>
    <w:rsid w:val="0027539A"/>
    <w:rsid w:val="002754D9"/>
    <w:rsid w:val="00277A0F"/>
    <w:rsid w:val="00280F78"/>
    <w:rsid w:val="00284362"/>
    <w:rsid w:val="0028472F"/>
    <w:rsid w:val="002855F4"/>
    <w:rsid w:val="002864FC"/>
    <w:rsid w:val="0029019D"/>
    <w:rsid w:val="00290E3A"/>
    <w:rsid w:val="00290F17"/>
    <w:rsid w:val="002946D9"/>
    <w:rsid w:val="00295E4E"/>
    <w:rsid w:val="00296414"/>
    <w:rsid w:val="0029678E"/>
    <w:rsid w:val="002A14CB"/>
    <w:rsid w:val="002A17E5"/>
    <w:rsid w:val="002A260A"/>
    <w:rsid w:val="002A2717"/>
    <w:rsid w:val="002B3481"/>
    <w:rsid w:val="002B3D25"/>
    <w:rsid w:val="002B687F"/>
    <w:rsid w:val="002C03DC"/>
    <w:rsid w:val="002C0408"/>
    <w:rsid w:val="002C0D6F"/>
    <w:rsid w:val="002C11B1"/>
    <w:rsid w:val="002C374D"/>
    <w:rsid w:val="002C40E3"/>
    <w:rsid w:val="002C51CA"/>
    <w:rsid w:val="002C64AA"/>
    <w:rsid w:val="002C6DEF"/>
    <w:rsid w:val="002D0B7D"/>
    <w:rsid w:val="002D0F19"/>
    <w:rsid w:val="002D1DEC"/>
    <w:rsid w:val="002D27E0"/>
    <w:rsid w:val="002D43DE"/>
    <w:rsid w:val="002D4AA9"/>
    <w:rsid w:val="002D4E20"/>
    <w:rsid w:val="002D58B5"/>
    <w:rsid w:val="002D7904"/>
    <w:rsid w:val="002E0B94"/>
    <w:rsid w:val="002E0D24"/>
    <w:rsid w:val="002E34F9"/>
    <w:rsid w:val="002E5470"/>
    <w:rsid w:val="002E5BB5"/>
    <w:rsid w:val="002E62EE"/>
    <w:rsid w:val="002F028B"/>
    <w:rsid w:val="002F26A5"/>
    <w:rsid w:val="002F4623"/>
    <w:rsid w:val="002F4934"/>
    <w:rsid w:val="002F5C23"/>
    <w:rsid w:val="002F5E04"/>
    <w:rsid w:val="002F75C9"/>
    <w:rsid w:val="00300E7A"/>
    <w:rsid w:val="003104C7"/>
    <w:rsid w:val="0031209B"/>
    <w:rsid w:val="00312521"/>
    <w:rsid w:val="003137CC"/>
    <w:rsid w:val="003140DB"/>
    <w:rsid w:val="00314C0F"/>
    <w:rsid w:val="00315180"/>
    <w:rsid w:val="003153D7"/>
    <w:rsid w:val="00315CC9"/>
    <w:rsid w:val="00317AED"/>
    <w:rsid w:val="00320119"/>
    <w:rsid w:val="00325355"/>
    <w:rsid w:val="00325807"/>
    <w:rsid w:val="00326E41"/>
    <w:rsid w:val="00330547"/>
    <w:rsid w:val="003311A9"/>
    <w:rsid w:val="00331CF5"/>
    <w:rsid w:val="00333633"/>
    <w:rsid w:val="00335162"/>
    <w:rsid w:val="00337AD4"/>
    <w:rsid w:val="00340738"/>
    <w:rsid w:val="00341408"/>
    <w:rsid w:val="003416CE"/>
    <w:rsid w:val="00342A63"/>
    <w:rsid w:val="00342C4A"/>
    <w:rsid w:val="00342D75"/>
    <w:rsid w:val="00343A11"/>
    <w:rsid w:val="00343AC5"/>
    <w:rsid w:val="003445E8"/>
    <w:rsid w:val="003445FD"/>
    <w:rsid w:val="00344825"/>
    <w:rsid w:val="00346DD3"/>
    <w:rsid w:val="00346EB4"/>
    <w:rsid w:val="00350DAD"/>
    <w:rsid w:val="00357295"/>
    <w:rsid w:val="00360BC9"/>
    <w:rsid w:val="00362FFF"/>
    <w:rsid w:val="00367A41"/>
    <w:rsid w:val="00367B05"/>
    <w:rsid w:val="00370616"/>
    <w:rsid w:val="00372248"/>
    <w:rsid w:val="00373D36"/>
    <w:rsid w:val="00374302"/>
    <w:rsid w:val="003777DC"/>
    <w:rsid w:val="00380874"/>
    <w:rsid w:val="00380E7F"/>
    <w:rsid w:val="00380EE3"/>
    <w:rsid w:val="003817A2"/>
    <w:rsid w:val="00383616"/>
    <w:rsid w:val="003850F6"/>
    <w:rsid w:val="00385349"/>
    <w:rsid w:val="00386621"/>
    <w:rsid w:val="00387844"/>
    <w:rsid w:val="003900D2"/>
    <w:rsid w:val="00394C03"/>
    <w:rsid w:val="00396017"/>
    <w:rsid w:val="003A4B42"/>
    <w:rsid w:val="003A5122"/>
    <w:rsid w:val="003B1A45"/>
    <w:rsid w:val="003B1EC5"/>
    <w:rsid w:val="003B2B1C"/>
    <w:rsid w:val="003B4654"/>
    <w:rsid w:val="003B499D"/>
    <w:rsid w:val="003B4A84"/>
    <w:rsid w:val="003B4F23"/>
    <w:rsid w:val="003B5ADF"/>
    <w:rsid w:val="003B7806"/>
    <w:rsid w:val="003B7C79"/>
    <w:rsid w:val="003C3E1A"/>
    <w:rsid w:val="003C4156"/>
    <w:rsid w:val="003C5388"/>
    <w:rsid w:val="003C5E86"/>
    <w:rsid w:val="003C6D98"/>
    <w:rsid w:val="003C72F5"/>
    <w:rsid w:val="003D0A3A"/>
    <w:rsid w:val="003D0BFE"/>
    <w:rsid w:val="003D0CAB"/>
    <w:rsid w:val="003D3D71"/>
    <w:rsid w:val="003D50FC"/>
    <w:rsid w:val="003D6A2B"/>
    <w:rsid w:val="003D6A4D"/>
    <w:rsid w:val="003E0C03"/>
    <w:rsid w:val="003E3D52"/>
    <w:rsid w:val="003E3E81"/>
    <w:rsid w:val="003E509D"/>
    <w:rsid w:val="003E533F"/>
    <w:rsid w:val="003E5BD8"/>
    <w:rsid w:val="003E695D"/>
    <w:rsid w:val="003E6B41"/>
    <w:rsid w:val="003F03C8"/>
    <w:rsid w:val="003F08FF"/>
    <w:rsid w:val="003F15B2"/>
    <w:rsid w:val="003F3A76"/>
    <w:rsid w:val="003F472A"/>
    <w:rsid w:val="003F5918"/>
    <w:rsid w:val="003F63DA"/>
    <w:rsid w:val="003F67D5"/>
    <w:rsid w:val="004007FE"/>
    <w:rsid w:val="004018FB"/>
    <w:rsid w:val="00401E4B"/>
    <w:rsid w:val="0040281B"/>
    <w:rsid w:val="00403B23"/>
    <w:rsid w:val="00404DA0"/>
    <w:rsid w:val="00405E99"/>
    <w:rsid w:val="0040665F"/>
    <w:rsid w:val="00406992"/>
    <w:rsid w:val="00406FB3"/>
    <w:rsid w:val="00407881"/>
    <w:rsid w:val="00407D6F"/>
    <w:rsid w:val="00407FDF"/>
    <w:rsid w:val="00410492"/>
    <w:rsid w:val="00413CC7"/>
    <w:rsid w:val="00414E49"/>
    <w:rsid w:val="00416CA1"/>
    <w:rsid w:val="0041723A"/>
    <w:rsid w:val="00417500"/>
    <w:rsid w:val="00417A7B"/>
    <w:rsid w:val="004207FB"/>
    <w:rsid w:val="00421E8E"/>
    <w:rsid w:val="004227A0"/>
    <w:rsid w:val="00422A34"/>
    <w:rsid w:val="00422FCC"/>
    <w:rsid w:val="00423315"/>
    <w:rsid w:val="00425838"/>
    <w:rsid w:val="0042588A"/>
    <w:rsid w:val="0043044A"/>
    <w:rsid w:val="00430F26"/>
    <w:rsid w:val="00432D92"/>
    <w:rsid w:val="004330C1"/>
    <w:rsid w:val="004333A4"/>
    <w:rsid w:val="0043405E"/>
    <w:rsid w:val="004366E8"/>
    <w:rsid w:val="004379DC"/>
    <w:rsid w:val="00437A9E"/>
    <w:rsid w:val="0044284E"/>
    <w:rsid w:val="00442B2E"/>
    <w:rsid w:val="004438DB"/>
    <w:rsid w:val="0044420E"/>
    <w:rsid w:val="0044430E"/>
    <w:rsid w:val="00450793"/>
    <w:rsid w:val="00452887"/>
    <w:rsid w:val="00453FBD"/>
    <w:rsid w:val="00461689"/>
    <w:rsid w:val="00461E93"/>
    <w:rsid w:val="00461F31"/>
    <w:rsid w:val="00462FA5"/>
    <w:rsid w:val="0046407C"/>
    <w:rsid w:val="0046430F"/>
    <w:rsid w:val="0046689B"/>
    <w:rsid w:val="004716CC"/>
    <w:rsid w:val="00471B95"/>
    <w:rsid w:val="0047200A"/>
    <w:rsid w:val="004734B3"/>
    <w:rsid w:val="00474E26"/>
    <w:rsid w:val="004807B3"/>
    <w:rsid w:val="00480ACA"/>
    <w:rsid w:val="00482303"/>
    <w:rsid w:val="004826B8"/>
    <w:rsid w:val="00483556"/>
    <w:rsid w:val="00485F92"/>
    <w:rsid w:val="004906C7"/>
    <w:rsid w:val="004909B1"/>
    <w:rsid w:val="004910AE"/>
    <w:rsid w:val="00492104"/>
    <w:rsid w:val="004930D4"/>
    <w:rsid w:val="004935F9"/>
    <w:rsid w:val="00493BDD"/>
    <w:rsid w:val="00493EBB"/>
    <w:rsid w:val="00494828"/>
    <w:rsid w:val="00494864"/>
    <w:rsid w:val="00495F3F"/>
    <w:rsid w:val="00496DDB"/>
    <w:rsid w:val="004973E4"/>
    <w:rsid w:val="004A0FE8"/>
    <w:rsid w:val="004A22FE"/>
    <w:rsid w:val="004A39D9"/>
    <w:rsid w:val="004A4181"/>
    <w:rsid w:val="004A4844"/>
    <w:rsid w:val="004A4924"/>
    <w:rsid w:val="004A61F8"/>
    <w:rsid w:val="004B3399"/>
    <w:rsid w:val="004B5B93"/>
    <w:rsid w:val="004B6B1E"/>
    <w:rsid w:val="004C2683"/>
    <w:rsid w:val="004C40C5"/>
    <w:rsid w:val="004C5743"/>
    <w:rsid w:val="004C5F0A"/>
    <w:rsid w:val="004C6283"/>
    <w:rsid w:val="004C7E30"/>
    <w:rsid w:val="004C7F0D"/>
    <w:rsid w:val="004D2610"/>
    <w:rsid w:val="004D26C2"/>
    <w:rsid w:val="004D322D"/>
    <w:rsid w:val="004D3E14"/>
    <w:rsid w:val="004E0EC5"/>
    <w:rsid w:val="004E1B6B"/>
    <w:rsid w:val="004F122E"/>
    <w:rsid w:val="004F3068"/>
    <w:rsid w:val="004F69B7"/>
    <w:rsid w:val="00501674"/>
    <w:rsid w:val="005020C7"/>
    <w:rsid w:val="00502AA6"/>
    <w:rsid w:val="00502B98"/>
    <w:rsid w:val="00502BBD"/>
    <w:rsid w:val="00506BBA"/>
    <w:rsid w:val="00507235"/>
    <w:rsid w:val="0050754B"/>
    <w:rsid w:val="005100B8"/>
    <w:rsid w:val="005105DE"/>
    <w:rsid w:val="00510EC0"/>
    <w:rsid w:val="005132BE"/>
    <w:rsid w:val="00514042"/>
    <w:rsid w:val="00515694"/>
    <w:rsid w:val="0051569F"/>
    <w:rsid w:val="00516E1E"/>
    <w:rsid w:val="00516F5B"/>
    <w:rsid w:val="0051737A"/>
    <w:rsid w:val="00522222"/>
    <w:rsid w:val="00523D85"/>
    <w:rsid w:val="00526D87"/>
    <w:rsid w:val="005278A2"/>
    <w:rsid w:val="00527B96"/>
    <w:rsid w:val="0053128E"/>
    <w:rsid w:val="0053195E"/>
    <w:rsid w:val="00532B4B"/>
    <w:rsid w:val="005340DA"/>
    <w:rsid w:val="0053461C"/>
    <w:rsid w:val="00534F58"/>
    <w:rsid w:val="00543E86"/>
    <w:rsid w:val="00544835"/>
    <w:rsid w:val="00545CCD"/>
    <w:rsid w:val="0054752E"/>
    <w:rsid w:val="0055034A"/>
    <w:rsid w:val="005510A8"/>
    <w:rsid w:val="00551411"/>
    <w:rsid w:val="00551599"/>
    <w:rsid w:val="00552A0D"/>
    <w:rsid w:val="00552E99"/>
    <w:rsid w:val="0055361D"/>
    <w:rsid w:val="0055386E"/>
    <w:rsid w:val="0055505A"/>
    <w:rsid w:val="005556D0"/>
    <w:rsid w:val="00555F8B"/>
    <w:rsid w:val="00557021"/>
    <w:rsid w:val="005608E1"/>
    <w:rsid w:val="0056294B"/>
    <w:rsid w:val="005640E3"/>
    <w:rsid w:val="00564679"/>
    <w:rsid w:val="00564BF8"/>
    <w:rsid w:val="00564E45"/>
    <w:rsid w:val="00565079"/>
    <w:rsid w:val="00565D0D"/>
    <w:rsid w:val="00567994"/>
    <w:rsid w:val="0057009E"/>
    <w:rsid w:val="005716CB"/>
    <w:rsid w:val="00571A0D"/>
    <w:rsid w:val="00572686"/>
    <w:rsid w:val="00574A7D"/>
    <w:rsid w:val="005771C8"/>
    <w:rsid w:val="005772C3"/>
    <w:rsid w:val="005777A7"/>
    <w:rsid w:val="00580C68"/>
    <w:rsid w:val="00581DCB"/>
    <w:rsid w:val="00584DE0"/>
    <w:rsid w:val="00585857"/>
    <w:rsid w:val="00586776"/>
    <w:rsid w:val="00587588"/>
    <w:rsid w:val="00590E7E"/>
    <w:rsid w:val="00591C13"/>
    <w:rsid w:val="0059324B"/>
    <w:rsid w:val="00593A3B"/>
    <w:rsid w:val="0059453C"/>
    <w:rsid w:val="00595D5C"/>
    <w:rsid w:val="005A0DEC"/>
    <w:rsid w:val="005A530E"/>
    <w:rsid w:val="005A5AEF"/>
    <w:rsid w:val="005A7719"/>
    <w:rsid w:val="005B1977"/>
    <w:rsid w:val="005B2A0F"/>
    <w:rsid w:val="005B3B11"/>
    <w:rsid w:val="005B3E90"/>
    <w:rsid w:val="005B59A6"/>
    <w:rsid w:val="005B616D"/>
    <w:rsid w:val="005C042C"/>
    <w:rsid w:val="005C1A9A"/>
    <w:rsid w:val="005C1E7D"/>
    <w:rsid w:val="005C6362"/>
    <w:rsid w:val="005C65B9"/>
    <w:rsid w:val="005C773B"/>
    <w:rsid w:val="005D130E"/>
    <w:rsid w:val="005D2008"/>
    <w:rsid w:val="005D2101"/>
    <w:rsid w:val="005D2391"/>
    <w:rsid w:val="005D2C29"/>
    <w:rsid w:val="005D3A51"/>
    <w:rsid w:val="005D504C"/>
    <w:rsid w:val="005D55CF"/>
    <w:rsid w:val="005D66C6"/>
    <w:rsid w:val="005D7A57"/>
    <w:rsid w:val="005F0DB1"/>
    <w:rsid w:val="005F217B"/>
    <w:rsid w:val="005F5485"/>
    <w:rsid w:val="006004A5"/>
    <w:rsid w:val="00600B9E"/>
    <w:rsid w:val="00601F45"/>
    <w:rsid w:val="00603099"/>
    <w:rsid w:val="00603148"/>
    <w:rsid w:val="006044A9"/>
    <w:rsid w:val="00605115"/>
    <w:rsid w:val="00605739"/>
    <w:rsid w:val="006105D8"/>
    <w:rsid w:val="0061210B"/>
    <w:rsid w:val="006125E7"/>
    <w:rsid w:val="00612DB7"/>
    <w:rsid w:val="00612DE9"/>
    <w:rsid w:val="00616453"/>
    <w:rsid w:val="00616DCE"/>
    <w:rsid w:val="00616FBE"/>
    <w:rsid w:val="00620F88"/>
    <w:rsid w:val="00620FF6"/>
    <w:rsid w:val="006212F5"/>
    <w:rsid w:val="0062229D"/>
    <w:rsid w:val="00623EFB"/>
    <w:rsid w:val="0062444F"/>
    <w:rsid w:val="00624F86"/>
    <w:rsid w:val="006255BB"/>
    <w:rsid w:val="00632017"/>
    <w:rsid w:val="00632072"/>
    <w:rsid w:val="00636A63"/>
    <w:rsid w:val="00645DC6"/>
    <w:rsid w:val="006462B5"/>
    <w:rsid w:val="006505F3"/>
    <w:rsid w:val="00650856"/>
    <w:rsid w:val="006509F5"/>
    <w:rsid w:val="00653B98"/>
    <w:rsid w:val="006546AC"/>
    <w:rsid w:val="0065626F"/>
    <w:rsid w:val="0065644A"/>
    <w:rsid w:val="00661350"/>
    <w:rsid w:val="00662C90"/>
    <w:rsid w:val="00663204"/>
    <w:rsid w:val="00663758"/>
    <w:rsid w:val="006639EB"/>
    <w:rsid w:val="00663CE1"/>
    <w:rsid w:val="00663DBF"/>
    <w:rsid w:val="0066439F"/>
    <w:rsid w:val="006727C5"/>
    <w:rsid w:val="00672CBD"/>
    <w:rsid w:val="00672D13"/>
    <w:rsid w:val="0067400B"/>
    <w:rsid w:val="00674CD3"/>
    <w:rsid w:val="00680C87"/>
    <w:rsid w:val="0068239A"/>
    <w:rsid w:val="006829B2"/>
    <w:rsid w:val="006846C2"/>
    <w:rsid w:val="00690B0B"/>
    <w:rsid w:val="00691A7C"/>
    <w:rsid w:val="00692189"/>
    <w:rsid w:val="00692564"/>
    <w:rsid w:val="00695916"/>
    <w:rsid w:val="0069608D"/>
    <w:rsid w:val="006963DA"/>
    <w:rsid w:val="00697E98"/>
    <w:rsid w:val="006A00D4"/>
    <w:rsid w:val="006A1443"/>
    <w:rsid w:val="006A14AE"/>
    <w:rsid w:val="006A4E28"/>
    <w:rsid w:val="006A5C69"/>
    <w:rsid w:val="006A6633"/>
    <w:rsid w:val="006A74FE"/>
    <w:rsid w:val="006A755C"/>
    <w:rsid w:val="006A7891"/>
    <w:rsid w:val="006B0B57"/>
    <w:rsid w:val="006B44AE"/>
    <w:rsid w:val="006B47D6"/>
    <w:rsid w:val="006B4C98"/>
    <w:rsid w:val="006B5189"/>
    <w:rsid w:val="006B7E37"/>
    <w:rsid w:val="006C05B2"/>
    <w:rsid w:val="006C12B3"/>
    <w:rsid w:val="006C3EB2"/>
    <w:rsid w:val="006C49BC"/>
    <w:rsid w:val="006C4FD8"/>
    <w:rsid w:val="006C61EB"/>
    <w:rsid w:val="006C6B59"/>
    <w:rsid w:val="006C6BA5"/>
    <w:rsid w:val="006C78FE"/>
    <w:rsid w:val="006C7E54"/>
    <w:rsid w:val="006D01B9"/>
    <w:rsid w:val="006D04EE"/>
    <w:rsid w:val="006D1555"/>
    <w:rsid w:val="006D1F30"/>
    <w:rsid w:val="006D2386"/>
    <w:rsid w:val="006D3911"/>
    <w:rsid w:val="006D39C3"/>
    <w:rsid w:val="006D400F"/>
    <w:rsid w:val="006D6FBC"/>
    <w:rsid w:val="006D7414"/>
    <w:rsid w:val="006D7BFB"/>
    <w:rsid w:val="006E1395"/>
    <w:rsid w:val="006E3077"/>
    <w:rsid w:val="006E64A0"/>
    <w:rsid w:val="006F280D"/>
    <w:rsid w:val="006F6981"/>
    <w:rsid w:val="00701AC5"/>
    <w:rsid w:val="00703AD5"/>
    <w:rsid w:val="00703D5D"/>
    <w:rsid w:val="00705C78"/>
    <w:rsid w:val="0070716A"/>
    <w:rsid w:val="00710CE7"/>
    <w:rsid w:val="00711075"/>
    <w:rsid w:val="00712BD5"/>
    <w:rsid w:val="007139ED"/>
    <w:rsid w:val="00713F77"/>
    <w:rsid w:val="007140C6"/>
    <w:rsid w:val="00714420"/>
    <w:rsid w:val="00714B3A"/>
    <w:rsid w:val="00715951"/>
    <w:rsid w:val="0071797E"/>
    <w:rsid w:val="00717A9D"/>
    <w:rsid w:val="00721366"/>
    <w:rsid w:val="007213CD"/>
    <w:rsid w:val="00722A14"/>
    <w:rsid w:val="00723C84"/>
    <w:rsid w:val="00723DA6"/>
    <w:rsid w:val="0072479E"/>
    <w:rsid w:val="0072524B"/>
    <w:rsid w:val="007255FF"/>
    <w:rsid w:val="00726825"/>
    <w:rsid w:val="00727FAD"/>
    <w:rsid w:val="0073191F"/>
    <w:rsid w:val="00731A86"/>
    <w:rsid w:val="007322B3"/>
    <w:rsid w:val="00733340"/>
    <w:rsid w:val="007334AF"/>
    <w:rsid w:val="00734AF6"/>
    <w:rsid w:val="00736F22"/>
    <w:rsid w:val="00740F13"/>
    <w:rsid w:val="00742B05"/>
    <w:rsid w:val="00743FB6"/>
    <w:rsid w:val="00744F33"/>
    <w:rsid w:val="007451C3"/>
    <w:rsid w:val="00745C91"/>
    <w:rsid w:val="00745EAF"/>
    <w:rsid w:val="00751915"/>
    <w:rsid w:val="007572DC"/>
    <w:rsid w:val="0075797F"/>
    <w:rsid w:val="007579AD"/>
    <w:rsid w:val="007609F5"/>
    <w:rsid w:val="00760DF8"/>
    <w:rsid w:val="0076126C"/>
    <w:rsid w:val="00762B7D"/>
    <w:rsid w:val="007631BA"/>
    <w:rsid w:val="007641EE"/>
    <w:rsid w:val="00765A4B"/>
    <w:rsid w:val="00765F59"/>
    <w:rsid w:val="00767898"/>
    <w:rsid w:val="00770AE3"/>
    <w:rsid w:val="00771211"/>
    <w:rsid w:val="00772512"/>
    <w:rsid w:val="0077579C"/>
    <w:rsid w:val="00775AC2"/>
    <w:rsid w:val="00777477"/>
    <w:rsid w:val="00777946"/>
    <w:rsid w:val="007806F4"/>
    <w:rsid w:val="00781B7F"/>
    <w:rsid w:val="00785B04"/>
    <w:rsid w:val="007873BA"/>
    <w:rsid w:val="00787D21"/>
    <w:rsid w:val="00787E54"/>
    <w:rsid w:val="007919E8"/>
    <w:rsid w:val="00792A21"/>
    <w:rsid w:val="00793EF2"/>
    <w:rsid w:val="007940D4"/>
    <w:rsid w:val="00794269"/>
    <w:rsid w:val="00794385"/>
    <w:rsid w:val="0079453D"/>
    <w:rsid w:val="00797A2A"/>
    <w:rsid w:val="00797C36"/>
    <w:rsid w:val="007A0DBC"/>
    <w:rsid w:val="007A3216"/>
    <w:rsid w:val="007A4494"/>
    <w:rsid w:val="007A4F05"/>
    <w:rsid w:val="007A63DA"/>
    <w:rsid w:val="007A661E"/>
    <w:rsid w:val="007A67CB"/>
    <w:rsid w:val="007A67CE"/>
    <w:rsid w:val="007B18CA"/>
    <w:rsid w:val="007B2041"/>
    <w:rsid w:val="007B2B30"/>
    <w:rsid w:val="007B2DD9"/>
    <w:rsid w:val="007B447C"/>
    <w:rsid w:val="007B553E"/>
    <w:rsid w:val="007B6A03"/>
    <w:rsid w:val="007B7FAD"/>
    <w:rsid w:val="007C1C11"/>
    <w:rsid w:val="007C4425"/>
    <w:rsid w:val="007C46F6"/>
    <w:rsid w:val="007C4782"/>
    <w:rsid w:val="007C516B"/>
    <w:rsid w:val="007C5E9D"/>
    <w:rsid w:val="007C660E"/>
    <w:rsid w:val="007C79D3"/>
    <w:rsid w:val="007D2F9B"/>
    <w:rsid w:val="007E125C"/>
    <w:rsid w:val="007E2089"/>
    <w:rsid w:val="007E3973"/>
    <w:rsid w:val="007E56FA"/>
    <w:rsid w:val="007E58CF"/>
    <w:rsid w:val="007E74DA"/>
    <w:rsid w:val="007F4DA8"/>
    <w:rsid w:val="00800CAE"/>
    <w:rsid w:val="0080108E"/>
    <w:rsid w:val="00801DC1"/>
    <w:rsid w:val="008033B0"/>
    <w:rsid w:val="00806F0E"/>
    <w:rsid w:val="00810113"/>
    <w:rsid w:val="0081355F"/>
    <w:rsid w:val="00813748"/>
    <w:rsid w:val="00813BD1"/>
    <w:rsid w:val="00814C52"/>
    <w:rsid w:val="00816397"/>
    <w:rsid w:val="0082076B"/>
    <w:rsid w:val="00821890"/>
    <w:rsid w:val="00824BB2"/>
    <w:rsid w:val="008270E1"/>
    <w:rsid w:val="00830E99"/>
    <w:rsid w:val="008314A4"/>
    <w:rsid w:val="008317EB"/>
    <w:rsid w:val="0083327F"/>
    <w:rsid w:val="0083372A"/>
    <w:rsid w:val="00834839"/>
    <w:rsid w:val="00834D36"/>
    <w:rsid w:val="008358C7"/>
    <w:rsid w:val="00840294"/>
    <w:rsid w:val="00841741"/>
    <w:rsid w:val="00847BAD"/>
    <w:rsid w:val="00847CC5"/>
    <w:rsid w:val="00852C78"/>
    <w:rsid w:val="008535A0"/>
    <w:rsid w:val="008540C7"/>
    <w:rsid w:val="00857714"/>
    <w:rsid w:val="0086097D"/>
    <w:rsid w:val="00861DDF"/>
    <w:rsid w:val="0086319C"/>
    <w:rsid w:val="008634E7"/>
    <w:rsid w:val="008648C6"/>
    <w:rsid w:val="008658C3"/>
    <w:rsid w:val="0086603F"/>
    <w:rsid w:val="00867841"/>
    <w:rsid w:val="008701BC"/>
    <w:rsid w:val="008716F4"/>
    <w:rsid w:val="00871E8E"/>
    <w:rsid w:val="00873CDD"/>
    <w:rsid w:val="0087620E"/>
    <w:rsid w:val="00877166"/>
    <w:rsid w:val="00880476"/>
    <w:rsid w:val="00880A97"/>
    <w:rsid w:val="00880CEF"/>
    <w:rsid w:val="0088258C"/>
    <w:rsid w:val="00883D08"/>
    <w:rsid w:val="00884930"/>
    <w:rsid w:val="0088597D"/>
    <w:rsid w:val="00885D4F"/>
    <w:rsid w:val="008910D8"/>
    <w:rsid w:val="00892D6C"/>
    <w:rsid w:val="008968D4"/>
    <w:rsid w:val="00897143"/>
    <w:rsid w:val="00897A2B"/>
    <w:rsid w:val="008A0CF4"/>
    <w:rsid w:val="008A5E9C"/>
    <w:rsid w:val="008A71BE"/>
    <w:rsid w:val="008B0C9F"/>
    <w:rsid w:val="008B14A3"/>
    <w:rsid w:val="008B1B70"/>
    <w:rsid w:val="008B3919"/>
    <w:rsid w:val="008B5DBB"/>
    <w:rsid w:val="008B6706"/>
    <w:rsid w:val="008B6E1F"/>
    <w:rsid w:val="008C23DF"/>
    <w:rsid w:val="008C3112"/>
    <w:rsid w:val="008C53EC"/>
    <w:rsid w:val="008C7475"/>
    <w:rsid w:val="008D055B"/>
    <w:rsid w:val="008D0B99"/>
    <w:rsid w:val="008D0C47"/>
    <w:rsid w:val="008D1479"/>
    <w:rsid w:val="008D2610"/>
    <w:rsid w:val="008D476A"/>
    <w:rsid w:val="008D49A9"/>
    <w:rsid w:val="008D6A25"/>
    <w:rsid w:val="008D6FFE"/>
    <w:rsid w:val="008D7CCC"/>
    <w:rsid w:val="008E2271"/>
    <w:rsid w:val="008E44E5"/>
    <w:rsid w:val="008E6DF9"/>
    <w:rsid w:val="008E7E34"/>
    <w:rsid w:val="008F2D8D"/>
    <w:rsid w:val="008F3069"/>
    <w:rsid w:val="008F3BE8"/>
    <w:rsid w:val="008F4F76"/>
    <w:rsid w:val="008F64D4"/>
    <w:rsid w:val="008F7935"/>
    <w:rsid w:val="008F794D"/>
    <w:rsid w:val="00900C73"/>
    <w:rsid w:val="00900D92"/>
    <w:rsid w:val="009019BF"/>
    <w:rsid w:val="00903C10"/>
    <w:rsid w:val="00904AB8"/>
    <w:rsid w:val="00905540"/>
    <w:rsid w:val="00910FFC"/>
    <w:rsid w:val="0091335B"/>
    <w:rsid w:val="00915F68"/>
    <w:rsid w:val="009160B6"/>
    <w:rsid w:val="00916241"/>
    <w:rsid w:val="00917181"/>
    <w:rsid w:val="00917A05"/>
    <w:rsid w:val="00920CEB"/>
    <w:rsid w:val="0092267C"/>
    <w:rsid w:val="009232C2"/>
    <w:rsid w:val="009259DC"/>
    <w:rsid w:val="00926837"/>
    <w:rsid w:val="0092780A"/>
    <w:rsid w:val="0093057E"/>
    <w:rsid w:val="00931B54"/>
    <w:rsid w:val="009320D7"/>
    <w:rsid w:val="00932729"/>
    <w:rsid w:val="00932A29"/>
    <w:rsid w:val="00932DD2"/>
    <w:rsid w:val="009354B2"/>
    <w:rsid w:val="00935AF4"/>
    <w:rsid w:val="009365F8"/>
    <w:rsid w:val="00936C9E"/>
    <w:rsid w:val="00936CD0"/>
    <w:rsid w:val="0094039D"/>
    <w:rsid w:val="00940597"/>
    <w:rsid w:val="00940FE0"/>
    <w:rsid w:val="00941B7F"/>
    <w:rsid w:val="00941C20"/>
    <w:rsid w:val="009430AB"/>
    <w:rsid w:val="00943AF2"/>
    <w:rsid w:val="00944274"/>
    <w:rsid w:val="00944420"/>
    <w:rsid w:val="00944835"/>
    <w:rsid w:val="009449DF"/>
    <w:rsid w:val="00945A19"/>
    <w:rsid w:val="00946471"/>
    <w:rsid w:val="009468FE"/>
    <w:rsid w:val="0094692C"/>
    <w:rsid w:val="00946AAB"/>
    <w:rsid w:val="009501F5"/>
    <w:rsid w:val="009503DC"/>
    <w:rsid w:val="00951350"/>
    <w:rsid w:val="00952DD0"/>
    <w:rsid w:val="009611A2"/>
    <w:rsid w:val="00961C69"/>
    <w:rsid w:val="00964696"/>
    <w:rsid w:val="009658BF"/>
    <w:rsid w:val="00966D75"/>
    <w:rsid w:val="009673A4"/>
    <w:rsid w:val="00971B21"/>
    <w:rsid w:val="00972498"/>
    <w:rsid w:val="009731B7"/>
    <w:rsid w:val="00977624"/>
    <w:rsid w:val="00980023"/>
    <w:rsid w:val="00980DE4"/>
    <w:rsid w:val="009859DE"/>
    <w:rsid w:val="00986C66"/>
    <w:rsid w:val="00987AC6"/>
    <w:rsid w:val="00990585"/>
    <w:rsid w:val="00992341"/>
    <w:rsid w:val="00992836"/>
    <w:rsid w:val="00992895"/>
    <w:rsid w:val="0099290E"/>
    <w:rsid w:val="0099492E"/>
    <w:rsid w:val="009963BC"/>
    <w:rsid w:val="00997199"/>
    <w:rsid w:val="009974AF"/>
    <w:rsid w:val="00997FB4"/>
    <w:rsid w:val="009A0A4E"/>
    <w:rsid w:val="009A13D1"/>
    <w:rsid w:val="009A2660"/>
    <w:rsid w:val="009A38E2"/>
    <w:rsid w:val="009A511C"/>
    <w:rsid w:val="009A5E7C"/>
    <w:rsid w:val="009B04C4"/>
    <w:rsid w:val="009B0510"/>
    <w:rsid w:val="009B0FAD"/>
    <w:rsid w:val="009B5BE7"/>
    <w:rsid w:val="009C0071"/>
    <w:rsid w:val="009C0399"/>
    <w:rsid w:val="009C05AE"/>
    <w:rsid w:val="009D026A"/>
    <w:rsid w:val="009D1135"/>
    <w:rsid w:val="009D12FF"/>
    <w:rsid w:val="009D4053"/>
    <w:rsid w:val="009D4749"/>
    <w:rsid w:val="009D4CAA"/>
    <w:rsid w:val="009D5BE1"/>
    <w:rsid w:val="009D746D"/>
    <w:rsid w:val="009D7F7C"/>
    <w:rsid w:val="009E0E15"/>
    <w:rsid w:val="009E19C1"/>
    <w:rsid w:val="009E1BF4"/>
    <w:rsid w:val="009E1E5D"/>
    <w:rsid w:val="009E4DBB"/>
    <w:rsid w:val="009E57DA"/>
    <w:rsid w:val="009E5B36"/>
    <w:rsid w:val="009E5C75"/>
    <w:rsid w:val="009E5F7A"/>
    <w:rsid w:val="009E69F1"/>
    <w:rsid w:val="009E6A9D"/>
    <w:rsid w:val="009F097B"/>
    <w:rsid w:val="009F1C48"/>
    <w:rsid w:val="009F1EAE"/>
    <w:rsid w:val="009F32BA"/>
    <w:rsid w:val="009F37FC"/>
    <w:rsid w:val="009F4B3E"/>
    <w:rsid w:val="009F57D4"/>
    <w:rsid w:val="009F5A67"/>
    <w:rsid w:val="00A0104D"/>
    <w:rsid w:val="00A01DA1"/>
    <w:rsid w:val="00A041CC"/>
    <w:rsid w:val="00A04848"/>
    <w:rsid w:val="00A05CDE"/>
    <w:rsid w:val="00A06760"/>
    <w:rsid w:val="00A10041"/>
    <w:rsid w:val="00A233F1"/>
    <w:rsid w:val="00A25047"/>
    <w:rsid w:val="00A25D30"/>
    <w:rsid w:val="00A26704"/>
    <w:rsid w:val="00A27736"/>
    <w:rsid w:val="00A2789E"/>
    <w:rsid w:val="00A27A53"/>
    <w:rsid w:val="00A30FC4"/>
    <w:rsid w:val="00A325B8"/>
    <w:rsid w:val="00A344F3"/>
    <w:rsid w:val="00A34799"/>
    <w:rsid w:val="00A34E34"/>
    <w:rsid w:val="00A35EEA"/>
    <w:rsid w:val="00A40F19"/>
    <w:rsid w:val="00A40F90"/>
    <w:rsid w:val="00A41109"/>
    <w:rsid w:val="00A419D0"/>
    <w:rsid w:val="00A41B92"/>
    <w:rsid w:val="00A43182"/>
    <w:rsid w:val="00A43D47"/>
    <w:rsid w:val="00A44A6D"/>
    <w:rsid w:val="00A44C27"/>
    <w:rsid w:val="00A45FDB"/>
    <w:rsid w:val="00A4654D"/>
    <w:rsid w:val="00A46DA6"/>
    <w:rsid w:val="00A509C4"/>
    <w:rsid w:val="00A51428"/>
    <w:rsid w:val="00A5160A"/>
    <w:rsid w:val="00A52125"/>
    <w:rsid w:val="00A52730"/>
    <w:rsid w:val="00A53541"/>
    <w:rsid w:val="00A5441A"/>
    <w:rsid w:val="00A54AE4"/>
    <w:rsid w:val="00A60296"/>
    <w:rsid w:val="00A608AB"/>
    <w:rsid w:val="00A616E7"/>
    <w:rsid w:val="00A6404D"/>
    <w:rsid w:val="00A65389"/>
    <w:rsid w:val="00A658CE"/>
    <w:rsid w:val="00A6659D"/>
    <w:rsid w:val="00A66B1D"/>
    <w:rsid w:val="00A66F66"/>
    <w:rsid w:val="00A70E67"/>
    <w:rsid w:val="00A73378"/>
    <w:rsid w:val="00A74929"/>
    <w:rsid w:val="00A75B65"/>
    <w:rsid w:val="00A768EA"/>
    <w:rsid w:val="00A83998"/>
    <w:rsid w:val="00A84B4E"/>
    <w:rsid w:val="00A851D5"/>
    <w:rsid w:val="00A853E0"/>
    <w:rsid w:val="00A85441"/>
    <w:rsid w:val="00A86615"/>
    <w:rsid w:val="00A86843"/>
    <w:rsid w:val="00A86C9E"/>
    <w:rsid w:val="00A91201"/>
    <w:rsid w:val="00A94B4B"/>
    <w:rsid w:val="00A95630"/>
    <w:rsid w:val="00A95A24"/>
    <w:rsid w:val="00A9620C"/>
    <w:rsid w:val="00A9632F"/>
    <w:rsid w:val="00A96461"/>
    <w:rsid w:val="00A96DF3"/>
    <w:rsid w:val="00AA0C3D"/>
    <w:rsid w:val="00AA2FC4"/>
    <w:rsid w:val="00AA356B"/>
    <w:rsid w:val="00AA4D56"/>
    <w:rsid w:val="00AA5CF8"/>
    <w:rsid w:val="00AA7927"/>
    <w:rsid w:val="00AB11AD"/>
    <w:rsid w:val="00AB1B36"/>
    <w:rsid w:val="00AB2B1B"/>
    <w:rsid w:val="00AB3999"/>
    <w:rsid w:val="00AB55F7"/>
    <w:rsid w:val="00AB59DF"/>
    <w:rsid w:val="00AB5B56"/>
    <w:rsid w:val="00AB64F4"/>
    <w:rsid w:val="00AB773E"/>
    <w:rsid w:val="00AB7EE6"/>
    <w:rsid w:val="00AC311A"/>
    <w:rsid w:val="00AC31AB"/>
    <w:rsid w:val="00AC47A2"/>
    <w:rsid w:val="00AC4AA7"/>
    <w:rsid w:val="00AC65C4"/>
    <w:rsid w:val="00AC7D79"/>
    <w:rsid w:val="00AD12B7"/>
    <w:rsid w:val="00AD1313"/>
    <w:rsid w:val="00AD21DF"/>
    <w:rsid w:val="00AD23F2"/>
    <w:rsid w:val="00AD3568"/>
    <w:rsid w:val="00AD3639"/>
    <w:rsid w:val="00AD4316"/>
    <w:rsid w:val="00AD45DF"/>
    <w:rsid w:val="00AD4D6C"/>
    <w:rsid w:val="00AD57E8"/>
    <w:rsid w:val="00AD59DD"/>
    <w:rsid w:val="00AD76F1"/>
    <w:rsid w:val="00AD7D69"/>
    <w:rsid w:val="00AE064C"/>
    <w:rsid w:val="00AE2332"/>
    <w:rsid w:val="00AE3880"/>
    <w:rsid w:val="00AE4CF6"/>
    <w:rsid w:val="00AE4F2A"/>
    <w:rsid w:val="00AE5C97"/>
    <w:rsid w:val="00AE5EB4"/>
    <w:rsid w:val="00AE7CB1"/>
    <w:rsid w:val="00AE7CF6"/>
    <w:rsid w:val="00AF0791"/>
    <w:rsid w:val="00AF1392"/>
    <w:rsid w:val="00AF1B54"/>
    <w:rsid w:val="00AF3251"/>
    <w:rsid w:val="00AF3EC7"/>
    <w:rsid w:val="00AF6550"/>
    <w:rsid w:val="00AF7167"/>
    <w:rsid w:val="00B004F9"/>
    <w:rsid w:val="00B00A9A"/>
    <w:rsid w:val="00B01D60"/>
    <w:rsid w:val="00B021E5"/>
    <w:rsid w:val="00B0249C"/>
    <w:rsid w:val="00B044BA"/>
    <w:rsid w:val="00B05F39"/>
    <w:rsid w:val="00B060BF"/>
    <w:rsid w:val="00B12C16"/>
    <w:rsid w:val="00B16E07"/>
    <w:rsid w:val="00B20870"/>
    <w:rsid w:val="00B23060"/>
    <w:rsid w:val="00B24A58"/>
    <w:rsid w:val="00B256F6"/>
    <w:rsid w:val="00B25F36"/>
    <w:rsid w:val="00B26B83"/>
    <w:rsid w:val="00B27B75"/>
    <w:rsid w:val="00B306B3"/>
    <w:rsid w:val="00B33A44"/>
    <w:rsid w:val="00B355C4"/>
    <w:rsid w:val="00B35EB4"/>
    <w:rsid w:val="00B36390"/>
    <w:rsid w:val="00B36A28"/>
    <w:rsid w:val="00B41007"/>
    <w:rsid w:val="00B419CA"/>
    <w:rsid w:val="00B42A62"/>
    <w:rsid w:val="00B443D0"/>
    <w:rsid w:val="00B455D5"/>
    <w:rsid w:val="00B50C4E"/>
    <w:rsid w:val="00B52F53"/>
    <w:rsid w:val="00B53362"/>
    <w:rsid w:val="00B54226"/>
    <w:rsid w:val="00B55CF5"/>
    <w:rsid w:val="00B61E1C"/>
    <w:rsid w:val="00B62A85"/>
    <w:rsid w:val="00B65AC9"/>
    <w:rsid w:val="00B66ADE"/>
    <w:rsid w:val="00B6798A"/>
    <w:rsid w:val="00B67C17"/>
    <w:rsid w:val="00B7039A"/>
    <w:rsid w:val="00B73770"/>
    <w:rsid w:val="00B73956"/>
    <w:rsid w:val="00B77D3B"/>
    <w:rsid w:val="00B77EE9"/>
    <w:rsid w:val="00B832EF"/>
    <w:rsid w:val="00B83829"/>
    <w:rsid w:val="00B839FC"/>
    <w:rsid w:val="00B85B69"/>
    <w:rsid w:val="00B86B67"/>
    <w:rsid w:val="00B9087F"/>
    <w:rsid w:val="00B929E3"/>
    <w:rsid w:val="00B92FDF"/>
    <w:rsid w:val="00B93B3F"/>
    <w:rsid w:val="00B944BB"/>
    <w:rsid w:val="00B94935"/>
    <w:rsid w:val="00B9551C"/>
    <w:rsid w:val="00B9771A"/>
    <w:rsid w:val="00B97930"/>
    <w:rsid w:val="00BA02E9"/>
    <w:rsid w:val="00BA10DF"/>
    <w:rsid w:val="00BA1239"/>
    <w:rsid w:val="00BA3FA4"/>
    <w:rsid w:val="00BA4AA2"/>
    <w:rsid w:val="00BA61C6"/>
    <w:rsid w:val="00BA63F1"/>
    <w:rsid w:val="00BA6B1B"/>
    <w:rsid w:val="00BB1084"/>
    <w:rsid w:val="00BB1CC0"/>
    <w:rsid w:val="00BB3625"/>
    <w:rsid w:val="00BB3A4B"/>
    <w:rsid w:val="00BB3CD4"/>
    <w:rsid w:val="00BC0718"/>
    <w:rsid w:val="00BC08E5"/>
    <w:rsid w:val="00BC1797"/>
    <w:rsid w:val="00BC297D"/>
    <w:rsid w:val="00BC3AAE"/>
    <w:rsid w:val="00BC478B"/>
    <w:rsid w:val="00BC5318"/>
    <w:rsid w:val="00BC5D44"/>
    <w:rsid w:val="00BD0166"/>
    <w:rsid w:val="00BD03FF"/>
    <w:rsid w:val="00BD048D"/>
    <w:rsid w:val="00BD1C26"/>
    <w:rsid w:val="00BD795C"/>
    <w:rsid w:val="00BE1139"/>
    <w:rsid w:val="00BE1220"/>
    <w:rsid w:val="00BE31C0"/>
    <w:rsid w:val="00BE349D"/>
    <w:rsid w:val="00BE3560"/>
    <w:rsid w:val="00BE3C80"/>
    <w:rsid w:val="00BE6591"/>
    <w:rsid w:val="00BE7CA4"/>
    <w:rsid w:val="00BF0F3A"/>
    <w:rsid w:val="00BF12F3"/>
    <w:rsid w:val="00BF2436"/>
    <w:rsid w:val="00BF24A7"/>
    <w:rsid w:val="00BF2BA8"/>
    <w:rsid w:val="00BF2E93"/>
    <w:rsid w:val="00BF49C6"/>
    <w:rsid w:val="00BF5913"/>
    <w:rsid w:val="00BF5E97"/>
    <w:rsid w:val="00BF650A"/>
    <w:rsid w:val="00C044F4"/>
    <w:rsid w:val="00C053CE"/>
    <w:rsid w:val="00C0545D"/>
    <w:rsid w:val="00C06C9C"/>
    <w:rsid w:val="00C07662"/>
    <w:rsid w:val="00C111E2"/>
    <w:rsid w:val="00C115B4"/>
    <w:rsid w:val="00C11BAF"/>
    <w:rsid w:val="00C13872"/>
    <w:rsid w:val="00C15D0B"/>
    <w:rsid w:val="00C175DE"/>
    <w:rsid w:val="00C209DB"/>
    <w:rsid w:val="00C22FC0"/>
    <w:rsid w:val="00C24533"/>
    <w:rsid w:val="00C251DB"/>
    <w:rsid w:val="00C31C88"/>
    <w:rsid w:val="00C32758"/>
    <w:rsid w:val="00C34132"/>
    <w:rsid w:val="00C34ED8"/>
    <w:rsid w:val="00C356CF"/>
    <w:rsid w:val="00C3638C"/>
    <w:rsid w:val="00C3647B"/>
    <w:rsid w:val="00C364B4"/>
    <w:rsid w:val="00C364E3"/>
    <w:rsid w:val="00C42453"/>
    <w:rsid w:val="00C425D7"/>
    <w:rsid w:val="00C43484"/>
    <w:rsid w:val="00C448B7"/>
    <w:rsid w:val="00C44DBB"/>
    <w:rsid w:val="00C526AB"/>
    <w:rsid w:val="00C532AE"/>
    <w:rsid w:val="00C55BCC"/>
    <w:rsid w:val="00C6194D"/>
    <w:rsid w:val="00C62656"/>
    <w:rsid w:val="00C65AF7"/>
    <w:rsid w:val="00C66499"/>
    <w:rsid w:val="00C674E7"/>
    <w:rsid w:val="00C67587"/>
    <w:rsid w:val="00C67F67"/>
    <w:rsid w:val="00C70543"/>
    <w:rsid w:val="00C707BE"/>
    <w:rsid w:val="00C7193E"/>
    <w:rsid w:val="00C72771"/>
    <w:rsid w:val="00C7366D"/>
    <w:rsid w:val="00C75673"/>
    <w:rsid w:val="00C75A8B"/>
    <w:rsid w:val="00C80B4B"/>
    <w:rsid w:val="00C8112D"/>
    <w:rsid w:val="00C81257"/>
    <w:rsid w:val="00C8158C"/>
    <w:rsid w:val="00C8394F"/>
    <w:rsid w:val="00C83F43"/>
    <w:rsid w:val="00C84068"/>
    <w:rsid w:val="00C86D8F"/>
    <w:rsid w:val="00C86ECF"/>
    <w:rsid w:val="00C919A5"/>
    <w:rsid w:val="00C92CA2"/>
    <w:rsid w:val="00C93EFF"/>
    <w:rsid w:val="00C944FE"/>
    <w:rsid w:val="00C947DC"/>
    <w:rsid w:val="00C94AF5"/>
    <w:rsid w:val="00C96371"/>
    <w:rsid w:val="00C96CDF"/>
    <w:rsid w:val="00C9730C"/>
    <w:rsid w:val="00CA1374"/>
    <w:rsid w:val="00CA2522"/>
    <w:rsid w:val="00CA31A3"/>
    <w:rsid w:val="00CA73BD"/>
    <w:rsid w:val="00CB0562"/>
    <w:rsid w:val="00CB0C66"/>
    <w:rsid w:val="00CB0FEB"/>
    <w:rsid w:val="00CB14F5"/>
    <w:rsid w:val="00CB1A38"/>
    <w:rsid w:val="00CB36EA"/>
    <w:rsid w:val="00CB3740"/>
    <w:rsid w:val="00CB6083"/>
    <w:rsid w:val="00CC4D40"/>
    <w:rsid w:val="00CC6413"/>
    <w:rsid w:val="00CC7FEC"/>
    <w:rsid w:val="00CD0297"/>
    <w:rsid w:val="00CD1120"/>
    <w:rsid w:val="00CD1202"/>
    <w:rsid w:val="00CD1CC8"/>
    <w:rsid w:val="00CD229F"/>
    <w:rsid w:val="00CD2D79"/>
    <w:rsid w:val="00CD5D07"/>
    <w:rsid w:val="00CD68C8"/>
    <w:rsid w:val="00CE01C9"/>
    <w:rsid w:val="00CE0A1E"/>
    <w:rsid w:val="00CE2F18"/>
    <w:rsid w:val="00CE2FA9"/>
    <w:rsid w:val="00CE4470"/>
    <w:rsid w:val="00CE64BC"/>
    <w:rsid w:val="00CE70C6"/>
    <w:rsid w:val="00CE7154"/>
    <w:rsid w:val="00CF18A4"/>
    <w:rsid w:val="00CF1CBD"/>
    <w:rsid w:val="00CF2BF8"/>
    <w:rsid w:val="00CF2F8C"/>
    <w:rsid w:val="00CF3104"/>
    <w:rsid w:val="00CF37C4"/>
    <w:rsid w:val="00CF690F"/>
    <w:rsid w:val="00D026ED"/>
    <w:rsid w:val="00D02F55"/>
    <w:rsid w:val="00D02F9D"/>
    <w:rsid w:val="00D040CA"/>
    <w:rsid w:val="00D06225"/>
    <w:rsid w:val="00D127C2"/>
    <w:rsid w:val="00D131BD"/>
    <w:rsid w:val="00D14522"/>
    <w:rsid w:val="00D17ACD"/>
    <w:rsid w:val="00D20BE1"/>
    <w:rsid w:val="00D21DC9"/>
    <w:rsid w:val="00D2204F"/>
    <w:rsid w:val="00D22BBB"/>
    <w:rsid w:val="00D2336D"/>
    <w:rsid w:val="00D23E25"/>
    <w:rsid w:val="00D24198"/>
    <w:rsid w:val="00D25225"/>
    <w:rsid w:val="00D256C8"/>
    <w:rsid w:val="00D300F1"/>
    <w:rsid w:val="00D3050F"/>
    <w:rsid w:val="00D31A92"/>
    <w:rsid w:val="00D32451"/>
    <w:rsid w:val="00D33130"/>
    <w:rsid w:val="00D332E3"/>
    <w:rsid w:val="00D339CD"/>
    <w:rsid w:val="00D40225"/>
    <w:rsid w:val="00D40B6C"/>
    <w:rsid w:val="00D40DCA"/>
    <w:rsid w:val="00D42278"/>
    <w:rsid w:val="00D42DD1"/>
    <w:rsid w:val="00D4584B"/>
    <w:rsid w:val="00D511DB"/>
    <w:rsid w:val="00D517BC"/>
    <w:rsid w:val="00D55C43"/>
    <w:rsid w:val="00D56F1E"/>
    <w:rsid w:val="00D609E3"/>
    <w:rsid w:val="00D60B9F"/>
    <w:rsid w:val="00D61418"/>
    <w:rsid w:val="00D6198A"/>
    <w:rsid w:val="00D623A7"/>
    <w:rsid w:val="00D632F4"/>
    <w:rsid w:val="00D63C7D"/>
    <w:rsid w:val="00D6425E"/>
    <w:rsid w:val="00D655B3"/>
    <w:rsid w:val="00D75528"/>
    <w:rsid w:val="00D7553D"/>
    <w:rsid w:val="00D75685"/>
    <w:rsid w:val="00D8100F"/>
    <w:rsid w:val="00D84742"/>
    <w:rsid w:val="00D84837"/>
    <w:rsid w:val="00D856E8"/>
    <w:rsid w:val="00D86E53"/>
    <w:rsid w:val="00D87A47"/>
    <w:rsid w:val="00D913FC"/>
    <w:rsid w:val="00D92AEC"/>
    <w:rsid w:val="00D92E22"/>
    <w:rsid w:val="00D95D82"/>
    <w:rsid w:val="00D96695"/>
    <w:rsid w:val="00D97333"/>
    <w:rsid w:val="00DA0515"/>
    <w:rsid w:val="00DA11EE"/>
    <w:rsid w:val="00DA2C09"/>
    <w:rsid w:val="00DA2EFB"/>
    <w:rsid w:val="00DA3C3D"/>
    <w:rsid w:val="00DA3C8D"/>
    <w:rsid w:val="00DA4FAB"/>
    <w:rsid w:val="00DA7F5C"/>
    <w:rsid w:val="00DB4101"/>
    <w:rsid w:val="00DB428A"/>
    <w:rsid w:val="00DB4378"/>
    <w:rsid w:val="00DB43FA"/>
    <w:rsid w:val="00DB7679"/>
    <w:rsid w:val="00DC0E27"/>
    <w:rsid w:val="00DC1D56"/>
    <w:rsid w:val="00DC2100"/>
    <w:rsid w:val="00DC2335"/>
    <w:rsid w:val="00DC392C"/>
    <w:rsid w:val="00DC469F"/>
    <w:rsid w:val="00DC55CE"/>
    <w:rsid w:val="00DC61B3"/>
    <w:rsid w:val="00DC64F7"/>
    <w:rsid w:val="00DC6FC6"/>
    <w:rsid w:val="00DC7860"/>
    <w:rsid w:val="00DC7B2F"/>
    <w:rsid w:val="00DD1066"/>
    <w:rsid w:val="00DD1690"/>
    <w:rsid w:val="00DD181B"/>
    <w:rsid w:val="00DD19BA"/>
    <w:rsid w:val="00DD208B"/>
    <w:rsid w:val="00DD2B84"/>
    <w:rsid w:val="00DD31CD"/>
    <w:rsid w:val="00DD4399"/>
    <w:rsid w:val="00DD5F1D"/>
    <w:rsid w:val="00DD6499"/>
    <w:rsid w:val="00DD6C6B"/>
    <w:rsid w:val="00DD6CDF"/>
    <w:rsid w:val="00DD7305"/>
    <w:rsid w:val="00DE01F4"/>
    <w:rsid w:val="00DE13C5"/>
    <w:rsid w:val="00DE5B60"/>
    <w:rsid w:val="00DE6937"/>
    <w:rsid w:val="00DE6D83"/>
    <w:rsid w:val="00DE7316"/>
    <w:rsid w:val="00DF14CF"/>
    <w:rsid w:val="00DF3D08"/>
    <w:rsid w:val="00DF52C4"/>
    <w:rsid w:val="00DF6735"/>
    <w:rsid w:val="00DF718E"/>
    <w:rsid w:val="00DF7DCB"/>
    <w:rsid w:val="00DF7E46"/>
    <w:rsid w:val="00E0231E"/>
    <w:rsid w:val="00E05710"/>
    <w:rsid w:val="00E05CDF"/>
    <w:rsid w:val="00E1100F"/>
    <w:rsid w:val="00E11BBC"/>
    <w:rsid w:val="00E124A6"/>
    <w:rsid w:val="00E129B5"/>
    <w:rsid w:val="00E1359E"/>
    <w:rsid w:val="00E2059A"/>
    <w:rsid w:val="00E21E5B"/>
    <w:rsid w:val="00E233F7"/>
    <w:rsid w:val="00E25962"/>
    <w:rsid w:val="00E26107"/>
    <w:rsid w:val="00E26796"/>
    <w:rsid w:val="00E2777A"/>
    <w:rsid w:val="00E27875"/>
    <w:rsid w:val="00E30A40"/>
    <w:rsid w:val="00E31056"/>
    <w:rsid w:val="00E31813"/>
    <w:rsid w:val="00E31921"/>
    <w:rsid w:val="00E32AF5"/>
    <w:rsid w:val="00E32E1F"/>
    <w:rsid w:val="00E35414"/>
    <w:rsid w:val="00E3582E"/>
    <w:rsid w:val="00E37175"/>
    <w:rsid w:val="00E37876"/>
    <w:rsid w:val="00E42041"/>
    <w:rsid w:val="00E4263B"/>
    <w:rsid w:val="00E42C61"/>
    <w:rsid w:val="00E433D8"/>
    <w:rsid w:val="00E434C2"/>
    <w:rsid w:val="00E43BCF"/>
    <w:rsid w:val="00E44153"/>
    <w:rsid w:val="00E45ADC"/>
    <w:rsid w:val="00E46806"/>
    <w:rsid w:val="00E47EB4"/>
    <w:rsid w:val="00E51F1C"/>
    <w:rsid w:val="00E5299E"/>
    <w:rsid w:val="00E52A6B"/>
    <w:rsid w:val="00E56441"/>
    <w:rsid w:val="00E56DD7"/>
    <w:rsid w:val="00E573FB"/>
    <w:rsid w:val="00E57B29"/>
    <w:rsid w:val="00E57DAC"/>
    <w:rsid w:val="00E6137F"/>
    <w:rsid w:val="00E61694"/>
    <w:rsid w:val="00E6332B"/>
    <w:rsid w:val="00E65EFD"/>
    <w:rsid w:val="00E706DB"/>
    <w:rsid w:val="00E71F6F"/>
    <w:rsid w:val="00E73C58"/>
    <w:rsid w:val="00E750E0"/>
    <w:rsid w:val="00E758ED"/>
    <w:rsid w:val="00E7741E"/>
    <w:rsid w:val="00E77B0C"/>
    <w:rsid w:val="00E77CB3"/>
    <w:rsid w:val="00E804C5"/>
    <w:rsid w:val="00E809FB"/>
    <w:rsid w:val="00E82101"/>
    <w:rsid w:val="00E82429"/>
    <w:rsid w:val="00E8285B"/>
    <w:rsid w:val="00E83D5B"/>
    <w:rsid w:val="00E84A7C"/>
    <w:rsid w:val="00E86607"/>
    <w:rsid w:val="00E91608"/>
    <w:rsid w:val="00E91AD5"/>
    <w:rsid w:val="00E91D3D"/>
    <w:rsid w:val="00EA2B8F"/>
    <w:rsid w:val="00EA4003"/>
    <w:rsid w:val="00EA5271"/>
    <w:rsid w:val="00EA54A4"/>
    <w:rsid w:val="00EA589C"/>
    <w:rsid w:val="00EA64AC"/>
    <w:rsid w:val="00EB1ABA"/>
    <w:rsid w:val="00EB2CF5"/>
    <w:rsid w:val="00EB2E11"/>
    <w:rsid w:val="00EB3D6A"/>
    <w:rsid w:val="00EB4B9A"/>
    <w:rsid w:val="00EB533F"/>
    <w:rsid w:val="00EB5963"/>
    <w:rsid w:val="00EB5F6E"/>
    <w:rsid w:val="00EB7B0B"/>
    <w:rsid w:val="00EC2041"/>
    <w:rsid w:val="00EC27E4"/>
    <w:rsid w:val="00EC46F8"/>
    <w:rsid w:val="00ED0306"/>
    <w:rsid w:val="00ED0EAD"/>
    <w:rsid w:val="00ED1D17"/>
    <w:rsid w:val="00ED207F"/>
    <w:rsid w:val="00ED320E"/>
    <w:rsid w:val="00ED5BD3"/>
    <w:rsid w:val="00ED634A"/>
    <w:rsid w:val="00ED7DD3"/>
    <w:rsid w:val="00ED7F8C"/>
    <w:rsid w:val="00EE1853"/>
    <w:rsid w:val="00EE1CED"/>
    <w:rsid w:val="00EE260C"/>
    <w:rsid w:val="00EE27DA"/>
    <w:rsid w:val="00EE31C5"/>
    <w:rsid w:val="00EE3843"/>
    <w:rsid w:val="00EE3D23"/>
    <w:rsid w:val="00EE7061"/>
    <w:rsid w:val="00EF00A2"/>
    <w:rsid w:val="00EF0891"/>
    <w:rsid w:val="00EF1E2B"/>
    <w:rsid w:val="00EF2BB2"/>
    <w:rsid w:val="00EF2F09"/>
    <w:rsid w:val="00EF39CB"/>
    <w:rsid w:val="00EF48E2"/>
    <w:rsid w:val="00F00292"/>
    <w:rsid w:val="00F01433"/>
    <w:rsid w:val="00F032B5"/>
    <w:rsid w:val="00F03698"/>
    <w:rsid w:val="00F03771"/>
    <w:rsid w:val="00F047EA"/>
    <w:rsid w:val="00F05526"/>
    <w:rsid w:val="00F1128B"/>
    <w:rsid w:val="00F11B0A"/>
    <w:rsid w:val="00F11F97"/>
    <w:rsid w:val="00F131E1"/>
    <w:rsid w:val="00F16792"/>
    <w:rsid w:val="00F17145"/>
    <w:rsid w:val="00F21421"/>
    <w:rsid w:val="00F21452"/>
    <w:rsid w:val="00F22B95"/>
    <w:rsid w:val="00F23BD4"/>
    <w:rsid w:val="00F24A97"/>
    <w:rsid w:val="00F25436"/>
    <w:rsid w:val="00F261A6"/>
    <w:rsid w:val="00F267CD"/>
    <w:rsid w:val="00F278B5"/>
    <w:rsid w:val="00F319AD"/>
    <w:rsid w:val="00F340F9"/>
    <w:rsid w:val="00F35453"/>
    <w:rsid w:val="00F3577E"/>
    <w:rsid w:val="00F36571"/>
    <w:rsid w:val="00F3722D"/>
    <w:rsid w:val="00F40EFC"/>
    <w:rsid w:val="00F4115A"/>
    <w:rsid w:val="00F41540"/>
    <w:rsid w:val="00F4283C"/>
    <w:rsid w:val="00F43C2F"/>
    <w:rsid w:val="00F45F39"/>
    <w:rsid w:val="00F46257"/>
    <w:rsid w:val="00F46E00"/>
    <w:rsid w:val="00F504A9"/>
    <w:rsid w:val="00F50C77"/>
    <w:rsid w:val="00F51A2F"/>
    <w:rsid w:val="00F521DD"/>
    <w:rsid w:val="00F534D1"/>
    <w:rsid w:val="00F53AE7"/>
    <w:rsid w:val="00F53AEE"/>
    <w:rsid w:val="00F56E7C"/>
    <w:rsid w:val="00F60C97"/>
    <w:rsid w:val="00F6116A"/>
    <w:rsid w:val="00F63804"/>
    <w:rsid w:val="00F63EC7"/>
    <w:rsid w:val="00F666D0"/>
    <w:rsid w:val="00F71519"/>
    <w:rsid w:val="00F71D74"/>
    <w:rsid w:val="00F73A15"/>
    <w:rsid w:val="00F73E61"/>
    <w:rsid w:val="00F74873"/>
    <w:rsid w:val="00F74E20"/>
    <w:rsid w:val="00F75BC6"/>
    <w:rsid w:val="00F767A8"/>
    <w:rsid w:val="00F7714B"/>
    <w:rsid w:val="00F77748"/>
    <w:rsid w:val="00F817CD"/>
    <w:rsid w:val="00F81898"/>
    <w:rsid w:val="00F8285D"/>
    <w:rsid w:val="00F83A8B"/>
    <w:rsid w:val="00F84DEF"/>
    <w:rsid w:val="00F85B96"/>
    <w:rsid w:val="00F86D42"/>
    <w:rsid w:val="00F90613"/>
    <w:rsid w:val="00F908F2"/>
    <w:rsid w:val="00F90E07"/>
    <w:rsid w:val="00F931E2"/>
    <w:rsid w:val="00FA049A"/>
    <w:rsid w:val="00FA17BA"/>
    <w:rsid w:val="00FA2340"/>
    <w:rsid w:val="00FA473C"/>
    <w:rsid w:val="00FA4E10"/>
    <w:rsid w:val="00FA50DE"/>
    <w:rsid w:val="00FB0C61"/>
    <w:rsid w:val="00FB0EFC"/>
    <w:rsid w:val="00FB21D3"/>
    <w:rsid w:val="00FB27CC"/>
    <w:rsid w:val="00FB6F10"/>
    <w:rsid w:val="00FC0739"/>
    <w:rsid w:val="00FC09F1"/>
    <w:rsid w:val="00FC0FEB"/>
    <w:rsid w:val="00FC1D82"/>
    <w:rsid w:val="00FC2101"/>
    <w:rsid w:val="00FC2B14"/>
    <w:rsid w:val="00FC2E6A"/>
    <w:rsid w:val="00FC4B33"/>
    <w:rsid w:val="00FC519F"/>
    <w:rsid w:val="00FC547E"/>
    <w:rsid w:val="00FC78CC"/>
    <w:rsid w:val="00FD0470"/>
    <w:rsid w:val="00FD221F"/>
    <w:rsid w:val="00FD4AD0"/>
    <w:rsid w:val="00FD59AA"/>
    <w:rsid w:val="00FD6391"/>
    <w:rsid w:val="00FE12C6"/>
    <w:rsid w:val="00FE2347"/>
    <w:rsid w:val="00FE7158"/>
    <w:rsid w:val="00FF0AA1"/>
    <w:rsid w:val="00FF188C"/>
    <w:rsid w:val="00FF260E"/>
    <w:rsid w:val="00FF2A0D"/>
    <w:rsid w:val="00FF2C2D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7C0B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37C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137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7C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137C0B"/>
  </w:style>
  <w:style w:type="paragraph" w:styleId="a8">
    <w:name w:val="List Paragraph"/>
    <w:aliases w:val="ПАРАГРАФ,Абзац списка11,List Paragraph"/>
    <w:basedOn w:val="a"/>
    <w:link w:val="a9"/>
    <w:uiPriority w:val="34"/>
    <w:qFormat/>
    <w:rsid w:val="00137C0B"/>
    <w:pPr>
      <w:ind w:left="720"/>
      <w:contextualSpacing/>
    </w:pPr>
  </w:style>
  <w:style w:type="paragraph" w:customStyle="1" w:styleId="Style2">
    <w:name w:val="Style2"/>
    <w:basedOn w:val="a"/>
    <w:rsid w:val="00137C0B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ConsPlusNormal">
    <w:name w:val="ConsPlusNormal"/>
    <w:rsid w:val="00137C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137C0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9">
    <w:name w:val="Абзац списка Знак"/>
    <w:aliases w:val="ПАРАГРАФ Знак,Абзац списка11 Знак,List Paragraph Знак"/>
    <w:link w:val="a8"/>
    <w:uiPriority w:val="34"/>
    <w:locked/>
    <w:rsid w:val="008678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efaultdocbaseattributestylewithoutnowrap1">
    <w:name w:val="defaultdocbaseattributestylewithoutnowrap1"/>
    <w:rsid w:val="00E61694"/>
    <w:rPr>
      <w:rFonts w:ascii="Tahoma" w:hAnsi="Tahoma" w:cs="Tahoma" w:hint="default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151B2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1B2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B944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944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 Spacing"/>
    <w:uiPriority w:val="1"/>
    <w:qFormat/>
    <w:rsid w:val="004304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n">
    <w:name w:val="dn"/>
    <w:basedOn w:val="a0"/>
    <w:rsid w:val="00F74E20"/>
  </w:style>
  <w:style w:type="paragraph" w:customStyle="1" w:styleId="3">
    <w:name w:val="3"/>
    <w:basedOn w:val="a"/>
    <w:rsid w:val="00192880"/>
    <w:rPr>
      <w:rFonts w:ascii="Verdana" w:hAnsi="Verdana" w:cs="Verdana"/>
      <w:lang w:val="en-US" w:eastAsia="en-US"/>
    </w:rPr>
  </w:style>
  <w:style w:type="character" w:styleId="af">
    <w:name w:val="Hyperlink"/>
    <w:basedOn w:val="a0"/>
    <w:uiPriority w:val="99"/>
    <w:unhideWhenUsed/>
    <w:rsid w:val="00F45F39"/>
    <w:rPr>
      <w:color w:val="0000FF" w:themeColor="hyperlink"/>
      <w:u w:val="single"/>
    </w:rPr>
  </w:style>
  <w:style w:type="paragraph" w:customStyle="1" w:styleId="ConsPlusTitle">
    <w:name w:val="ConsPlusTitle"/>
    <w:rsid w:val="00EB2E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0">
    <w:name w:val="Table Elegant"/>
    <w:basedOn w:val="a1"/>
    <w:rsid w:val="00534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1">
    <w:name w:val="Table Grid"/>
    <w:basedOn w:val="a1"/>
    <w:uiPriority w:val="59"/>
    <w:rsid w:val="00017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semiHidden/>
    <w:rsid w:val="00E124A6"/>
  </w:style>
  <w:style w:type="character" w:customStyle="1" w:styleId="af3">
    <w:name w:val="Текст сноски Знак"/>
    <w:basedOn w:val="a0"/>
    <w:link w:val="af2"/>
    <w:semiHidden/>
    <w:rsid w:val="00E124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"/>
    <w:basedOn w:val="a"/>
    <w:rsid w:val="00F53AE7"/>
    <w:rPr>
      <w:rFonts w:ascii="Verdana" w:hAnsi="Verdana" w:cs="Verdana"/>
      <w:lang w:val="en-US" w:eastAsia="en-US"/>
    </w:rPr>
  </w:style>
  <w:style w:type="paragraph" w:customStyle="1" w:styleId="10">
    <w:name w:val="1 Знак"/>
    <w:basedOn w:val="a"/>
    <w:rsid w:val="000B197A"/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7C0B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37C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137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7C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137C0B"/>
  </w:style>
  <w:style w:type="paragraph" w:styleId="a8">
    <w:name w:val="List Paragraph"/>
    <w:aliases w:val="ПАРАГРАФ,Абзац списка11,List Paragraph"/>
    <w:basedOn w:val="a"/>
    <w:link w:val="a9"/>
    <w:uiPriority w:val="34"/>
    <w:qFormat/>
    <w:rsid w:val="00137C0B"/>
    <w:pPr>
      <w:ind w:left="720"/>
      <w:contextualSpacing/>
    </w:pPr>
  </w:style>
  <w:style w:type="paragraph" w:customStyle="1" w:styleId="Style2">
    <w:name w:val="Style2"/>
    <w:basedOn w:val="a"/>
    <w:rsid w:val="00137C0B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ConsPlusNormal">
    <w:name w:val="ConsPlusNormal"/>
    <w:rsid w:val="00137C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137C0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9">
    <w:name w:val="Абзац списка Знак"/>
    <w:aliases w:val="ПАРАГРАФ Знак,Абзац списка11 Знак,List Paragraph Знак"/>
    <w:link w:val="a8"/>
    <w:uiPriority w:val="34"/>
    <w:locked/>
    <w:rsid w:val="008678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efaultdocbaseattributestylewithoutnowrap1">
    <w:name w:val="defaultdocbaseattributestylewithoutnowrap1"/>
    <w:rsid w:val="00E61694"/>
    <w:rPr>
      <w:rFonts w:ascii="Tahoma" w:hAnsi="Tahoma" w:cs="Tahoma" w:hint="default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151B2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1B2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B944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944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 Spacing"/>
    <w:uiPriority w:val="1"/>
    <w:qFormat/>
    <w:rsid w:val="004304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n">
    <w:name w:val="dn"/>
    <w:basedOn w:val="a0"/>
    <w:rsid w:val="00F74E20"/>
  </w:style>
  <w:style w:type="paragraph" w:customStyle="1" w:styleId="3">
    <w:name w:val="3"/>
    <w:basedOn w:val="a"/>
    <w:rsid w:val="00192880"/>
    <w:rPr>
      <w:rFonts w:ascii="Verdana" w:hAnsi="Verdana" w:cs="Verdana"/>
      <w:lang w:val="en-US" w:eastAsia="en-US"/>
    </w:rPr>
  </w:style>
  <w:style w:type="character" w:styleId="af">
    <w:name w:val="Hyperlink"/>
    <w:basedOn w:val="a0"/>
    <w:uiPriority w:val="99"/>
    <w:unhideWhenUsed/>
    <w:rsid w:val="00F45F39"/>
    <w:rPr>
      <w:color w:val="0000FF" w:themeColor="hyperlink"/>
      <w:u w:val="single"/>
    </w:rPr>
  </w:style>
  <w:style w:type="paragraph" w:customStyle="1" w:styleId="ConsPlusTitle">
    <w:name w:val="ConsPlusTitle"/>
    <w:rsid w:val="00EB2E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0">
    <w:name w:val="Table Elegant"/>
    <w:basedOn w:val="a1"/>
    <w:rsid w:val="00534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1">
    <w:name w:val="Table Grid"/>
    <w:basedOn w:val="a1"/>
    <w:uiPriority w:val="59"/>
    <w:rsid w:val="00017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semiHidden/>
    <w:rsid w:val="00E124A6"/>
  </w:style>
  <w:style w:type="character" w:customStyle="1" w:styleId="af3">
    <w:name w:val="Текст сноски Знак"/>
    <w:basedOn w:val="a0"/>
    <w:link w:val="af2"/>
    <w:semiHidden/>
    <w:rsid w:val="00E124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"/>
    <w:basedOn w:val="a"/>
    <w:rsid w:val="00F53AE7"/>
    <w:rPr>
      <w:rFonts w:ascii="Verdana" w:hAnsi="Verdana" w:cs="Verdana"/>
      <w:lang w:val="en-US" w:eastAsia="en-US"/>
    </w:rPr>
  </w:style>
  <w:style w:type="paragraph" w:customStyle="1" w:styleId="10">
    <w:name w:val="1 Знак"/>
    <w:basedOn w:val="a"/>
    <w:rsid w:val="000B197A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5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3EE57FFB39D4BC0A10FB4B82980AFFB2E77E2F884541A434215D8A1C3EA9E177E25C6C8F2F00ECA25M9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idural.ru/corruption/100749/10075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infin.midural.ru/article/show/id/100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5A988F1BAF4A1818C582147C682D515DC782B18DD6FF4120633E98891FD6DB1734238BDC010F41EOCLCL" TargetMode="External"/><Relationship Id="rId10" Type="http://schemas.openxmlformats.org/officeDocument/2006/relationships/hyperlink" Target="consultantplus://offline/ref=5367609B39C738893722DAFB76743BA35ADDACC3D079BB2A04BCE1FD98D17734310B05F50B487F1C925472AFADB9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327132A102B0E442457E2FBBE8907790198C593E2D322CAC83E239E2E980194CF928DE2BE2C5A89h3w8L" TargetMode="External"/><Relationship Id="rId14" Type="http://schemas.openxmlformats.org/officeDocument/2006/relationships/hyperlink" Target="consultantplus://offline/ref=4327132A102B0E442457E2FBBE8907790198C593E2D322CAC83E239E2E980194CF928DE2BE2C5A89h3w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35F1A-0453-4351-9F60-08ED8FFD9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4141</Words>
  <Characters>23605</Characters>
  <Application>Microsoft Office Word</Application>
  <DocSecurity>4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Макаренкова</dc:creator>
  <cp:lastModifiedBy>moshkiniv</cp:lastModifiedBy>
  <cp:revision>2</cp:revision>
  <cp:lastPrinted>2017-10-17T07:06:00Z</cp:lastPrinted>
  <dcterms:created xsi:type="dcterms:W3CDTF">2017-10-18T12:12:00Z</dcterms:created>
  <dcterms:modified xsi:type="dcterms:W3CDTF">2017-10-18T12:12:00Z</dcterms:modified>
</cp:coreProperties>
</file>